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CB" w:rsidRDefault="008F7555">
      <w:r w:rsidRPr="008F7555">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697.9pt" o:ole="">
            <v:imagedata r:id="rId7" o:title=""/>
          </v:shape>
          <o:OLEObject Type="Embed" ProgID="AcroExch.Document.11" ShapeID="_x0000_i1025" DrawAspect="Content" ObjectID="_1774096845" r:id="rId8"/>
        </w:object>
      </w:r>
    </w:p>
    <w:p w:rsidR="004332F6" w:rsidRPr="007B1AFF" w:rsidRDefault="004332F6" w:rsidP="00D4353A">
      <w:pPr>
        <w:rPr>
          <w:rFonts w:ascii="Times New Roman" w:hAnsi="Times New Roman" w:cs="Times New Roman"/>
          <w:b/>
          <w:sz w:val="28"/>
          <w:szCs w:val="28"/>
        </w:rPr>
      </w:pPr>
      <w:r w:rsidRPr="007B1AFF">
        <w:rPr>
          <w:rFonts w:ascii="Times New Roman" w:hAnsi="Times New Roman" w:cs="Times New Roman"/>
          <w:b/>
          <w:sz w:val="28"/>
          <w:szCs w:val="28"/>
        </w:rPr>
        <w:lastRenderedPageBreak/>
        <w:t>Содержание</w:t>
      </w:r>
      <w:r w:rsidR="007B1AFF">
        <w:rPr>
          <w:rFonts w:ascii="Times New Roman" w:hAnsi="Times New Roman" w:cs="Times New Roman"/>
          <w:b/>
          <w:sz w:val="28"/>
          <w:szCs w:val="28"/>
        </w:rPr>
        <w:t>:</w:t>
      </w:r>
    </w:p>
    <w:p w:rsidR="004332F6" w:rsidRPr="007B1AFF" w:rsidRDefault="004332F6">
      <w:pPr>
        <w:rPr>
          <w:rFonts w:ascii="Times New Roman" w:hAnsi="Times New Roman" w:cs="Times New Roman"/>
          <w:b/>
          <w:sz w:val="28"/>
          <w:szCs w:val="28"/>
        </w:rPr>
      </w:pPr>
      <w:r w:rsidRPr="007B1AFF">
        <w:rPr>
          <w:rFonts w:ascii="Times New Roman" w:hAnsi="Times New Roman" w:cs="Times New Roman"/>
          <w:b/>
          <w:sz w:val="28"/>
          <w:szCs w:val="28"/>
        </w:rPr>
        <w:t xml:space="preserve"> </w:t>
      </w:r>
      <w:r w:rsidR="007B1AFF" w:rsidRPr="007B1AFF">
        <w:rPr>
          <w:rFonts w:ascii="Times New Roman" w:hAnsi="Times New Roman" w:cs="Times New Roman"/>
          <w:b/>
          <w:sz w:val="28"/>
          <w:szCs w:val="28"/>
        </w:rPr>
        <w:t xml:space="preserve">1. </w:t>
      </w:r>
      <w:r w:rsidRPr="007B1AFF">
        <w:rPr>
          <w:rFonts w:ascii="Times New Roman" w:hAnsi="Times New Roman" w:cs="Times New Roman"/>
          <w:b/>
          <w:sz w:val="28"/>
          <w:szCs w:val="28"/>
        </w:rPr>
        <w:t>Раздел</w:t>
      </w:r>
      <w:r w:rsidR="007B1AFF">
        <w:rPr>
          <w:rFonts w:ascii="Times New Roman" w:hAnsi="Times New Roman" w:cs="Times New Roman"/>
          <w:b/>
          <w:sz w:val="28"/>
          <w:szCs w:val="28"/>
        </w:rPr>
        <w:t xml:space="preserve">. </w:t>
      </w:r>
      <w:r w:rsidRPr="007B1AFF">
        <w:rPr>
          <w:rFonts w:ascii="Times New Roman" w:hAnsi="Times New Roman" w:cs="Times New Roman"/>
          <w:b/>
          <w:sz w:val="28"/>
          <w:szCs w:val="28"/>
        </w:rPr>
        <w:t>Целевой</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 xml:space="preserve"> 1.1. Пояснительная записка……………………………………………………</w:t>
      </w:r>
      <w:r w:rsidR="007B1AFF">
        <w:rPr>
          <w:rFonts w:ascii="Times New Roman" w:hAnsi="Times New Roman" w:cs="Times New Roman"/>
          <w:sz w:val="28"/>
          <w:szCs w:val="28"/>
        </w:rPr>
        <w:t>..</w:t>
      </w:r>
      <w:r w:rsidR="00AE24CB">
        <w:rPr>
          <w:rFonts w:ascii="Times New Roman" w:hAnsi="Times New Roman" w:cs="Times New Roman"/>
          <w:sz w:val="28"/>
          <w:szCs w:val="28"/>
        </w:rPr>
        <w:t xml:space="preserve"> 3</w:t>
      </w:r>
      <w:r w:rsidRPr="009505F0">
        <w:rPr>
          <w:rFonts w:ascii="Times New Roman" w:hAnsi="Times New Roman" w:cs="Times New Roman"/>
          <w:sz w:val="28"/>
          <w:szCs w:val="28"/>
        </w:rPr>
        <w:t xml:space="preserve"> </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1.2. Цель и задачи Программы</w:t>
      </w:r>
      <w:r w:rsidR="00AE24CB">
        <w:rPr>
          <w:rFonts w:ascii="Times New Roman" w:hAnsi="Times New Roman" w:cs="Times New Roman"/>
          <w:sz w:val="28"/>
          <w:szCs w:val="28"/>
        </w:rPr>
        <w:t>………………………………………………….. 5</w:t>
      </w:r>
      <w:r w:rsidRPr="009505F0">
        <w:rPr>
          <w:rFonts w:ascii="Times New Roman" w:hAnsi="Times New Roman" w:cs="Times New Roman"/>
          <w:sz w:val="28"/>
          <w:szCs w:val="28"/>
        </w:rPr>
        <w:t xml:space="preserve"> </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1.3.</w:t>
      </w:r>
      <w:r w:rsidR="00AE24CB">
        <w:rPr>
          <w:rFonts w:ascii="Times New Roman" w:hAnsi="Times New Roman" w:cs="Times New Roman"/>
          <w:sz w:val="28"/>
          <w:szCs w:val="28"/>
        </w:rPr>
        <w:t xml:space="preserve"> Принципы реализации Программы………………………………………... 6</w:t>
      </w:r>
      <w:r w:rsidRPr="009505F0">
        <w:rPr>
          <w:rFonts w:ascii="Times New Roman" w:hAnsi="Times New Roman" w:cs="Times New Roman"/>
          <w:sz w:val="28"/>
          <w:szCs w:val="28"/>
        </w:rPr>
        <w:t xml:space="preserve"> </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1.4 Пути реализации Программы</w:t>
      </w:r>
      <w:r w:rsidR="00AE24CB">
        <w:rPr>
          <w:rFonts w:ascii="Times New Roman" w:hAnsi="Times New Roman" w:cs="Times New Roman"/>
          <w:sz w:val="28"/>
          <w:szCs w:val="28"/>
        </w:rPr>
        <w:t>……………………………………………….</w:t>
      </w:r>
      <w:r w:rsidRPr="009505F0">
        <w:rPr>
          <w:rFonts w:ascii="Times New Roman" w:hAnsi="Times New Roman" w:cs="Times New Roman"/>
          <w:sz w:val="28"/>
          <w:szCs w:val="28"/>
        </w:rPr>
        <w:t xml:space="preserve"> 7 </w:t>
      </w:r>
    </w:p>
    <w:p w:rsidR="004332F6" w:rsidRPr="009505F0" w:rsidRDefault="00AE24CB">
      <w:pPr>
        <w:rPr>
          <w:rFonts w:ascii="Times New Roman" w:hAnsi="Times New Roman" w:cs="Times New Roman"/>
          <w:sz w:val="28"/>
          <w:szCs w:val="28"/>
        </w:rPr>
      </w:pPr>
      <w:r>
        <w:rPr>
          <w:rFonts w:ascii="Times New Roman" w:hAnsi="Times New Roman" w:cs="Times New Roman"/>
          <w:sz w:val="28"/>
          <w:szCs w:val="28"/>
        </w:rPr>
        <w:t>1.5. Планируемые результаты …………………………………………………..8</w:t>
      </w:r>
      <w:r w:rsidR="004332F6" w:rsidRPr="009505F0">
        <w:rPr>
          <w:rFonts w:ascii="Times New Roman" w:hAnsi="Times New Roman" w:cs="Times New Roman"/>
          <w:sz w:val="28"/>
          <w:szCs w:val="28"/>
        </w:rPr>
        <w:t xml:space="preserve"> </w:t>
      </w:r>
    </w:p>
    <w:p w:rsidR="004332F6" w:rsidRPr="007B1AFF" w:rsidRDefault="004332F6">
      <w:pPr>
        <w:rPr>
          <w:rFonts w:ascii="Times New Roman" w:hAnsi="Times New Roman" w:cs="Times New Roman"/>
          <w:b/>
          <w:sz w:val="28"/>
          <w:szCs w:val="28"/>
        </w:rPr>
      </w:pPr>
      <w:r w:rsidRPr="007B1AFF">
        <w:rPr>
          <w:rFonts w:ascii="Times New Roman" w:hAnsi="Times New Roman" w:cs="Times New Roman"/>
          <w:b/>
          <w:sz w:val="28"/>
          <w:szCs w:val="28"/>
        </w:rPr>
        <w:t xml:space="preserve">Раздел второй. Содержательный </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2.</w:t>
      </w:r>
      <w:r w:rsidR="00AE24CB">
        <w:rPr>
          <w:rFonts w:ascii="Times New Roman" w:hAnsi="Times New Roman" w:cs="Times New Roman"/>
          <w:sz w:val="28"/>
          <w:szCs w:val="28"/>
        </w:rPr>
        <w:t>1. Этапы реализации Программы ……………………………………………. 9</w:t>
      </w:r>
      <w:r w:rsidRPr="009505F0">
        <w:rPr>
          <w:rFonts w:ascii="Times New Roman" w:hAnsi="Times New Roman" w:cs="Times New Roman"/>
          <w:sz w:val="28"/>
          <w:szCs w:val="28"/>
        </w:rPr>
        <w:t xml:space="preserve"> </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 xml:space="preserve">2.2. План работы по реализации Программы </w:t>
      </w:r>
      <w:r w:rsidR="00AE24CB">
        <w:rPr>
          <w:rFonts w:ascii="Times New Roman" w:hAnsi="Times New Roman" w:cs="Times New Roman"/>
          <w:sz w:val="28"/>
          <w:szCs w:val="28"/>
        </w:rPr>
        <w:t>…………………………………</w:t>
      </w:r>
      <w:r w:rsidRPr="009505F0">
        <w:rPr>
          <w:rFonts w:ascii="Times New Roman" w:hAnsi="Times New Roman" w:cs="Times New Roman"/>
          <w:sz w:val="28"/>
          <w:szCs w:val="28"/>
        </w:rPr>
        <w:t>11</w:t>
      </w:r>
    </w:p>
    <w:p w:rsidR="004332F6" w:rsidRPr="009505F0" w:rsidRDefault="004332F6">
      <w:pPr>
        <w:rPr>
          <w:rFonts w:ascii="Times New Roman" w:hAnsi="Times New Roman" w:cs="Times New Roman"/>
          <w:sz w:val="28"/>
          <w:szCs w:val="28"/>
        </w:rPr>
      </w:pPr>
      <w:r w:rsidRPr="009505F0">
        <w:rPr>
          <w:rFonts w:ascii="Times New Roman" w:hAnsi="Times New Roman" w:cs="Times New Roman"/>
          <w:sz w:val="28"/>
          <w:szCs w:val="28"/>
        </w:rPr>
        <w:t xml:space="preserve"> 2.3. Методические формы пов</w:t>
      </w:r>
      <w:r w:rsidR="00AE24CB">
        <w:rPr>
          <w:rFonts w:ascii="Times New Roman" w:hAnsi="Times New Roman" w:cs="Times New Roman"/>
          <w:sz w:val="28"/>
          <w:szCs w:val="28"/>
        </w:rPr>
        <w:t>ышения квалификации педагогов………….. 13</w:t>
      </w:r>
      <w:r w:rsidRPr="009505F0">
        <w:rPr>
          <w:rFonts w:ascii="Times New Roman" w:hAnsi="Times New Roman" w:cs="Times New Roman"/>
          <w:sz w:val="28"/>
          <w:szCs w:val="28"/>
        </w:rPr>
        <w:t xml:space="preserve"> </w:t>
      </w:r>
    </w:p>
    <w:p w:rsidR="007B1AFF" w:rsidRDefault="004332F6">
      <w:pPr>
        <w:rPr>
          <w:rFonts w:ascii="Times New Roman" w:hAnsi="Times New Roman" w:cs="Times New Roman"/>
          <w:sz w:val="28"/>
          <w:szCs w:val="28"/>
        </w:rPr>
      </w:pPr>
      <w:r w:rsidRPr="009505F0">
        <w:rPr>
          <w:rFonts w:ascii="Times New Roman" w:hAnsi="Times New Roman" w:cs="Times New Roman"/>
          <w:sz w:val="28"/>
          <w:szCs w:val="28"/>
        </w:rPr>
        <w:t>2.4. Мониторинг уровня профессионального мастерства педагогических работников</w:t>
      </w:r>
      <w:r w:rsidR="00AE24CB">
        <w:rPr>
          <w:rFonts w:ascii="Times New Roman" w:hAnsi="Times New Roman" w:cs="Times New Roman"/>
          <w:sz w:val="28"/>
          <w:szCs w:val="28"/>
        </w:rPr>
        <w:t>……………………………………………………………………….14</w:t>
      </w:r>
    </w:p>
    <w:p w:rsidR="004332F6" w:rsidRPr="006A5AF6" w:rsidRDefault="004332F6">
      <w:pPr>
        <w:rPr>
          <w:rFonts w:ascii="Times New Roman" w:hAnsi="Times New Roman" w:cs="Times New Roman"/>
          <w:b/>
          <w:sz w:val="28"/>
          <w:szCs w:val="28"/>
        </w:rPr>
      </w:pPr>
      <w:r w:rsidRPr="006A5AF6">
        <w:rPr>
          <w:rFonts w:ascii="Times New Roman" w:hAnsi="Times New Roman" w:cs="Times New Roman"/>
          <w:sz w:val="28"/>
          <w:szCs w:val="28"/>
        </w:rPr>
        <w:t xml:space="preserve"> </w:t>
      </w:r>
      <w:r w:rsidRPr="006A5AF6">
        <w:rPr>
          <w:rFonts w:ascii="Times New Roman" w:hAnsi="Times New Roman" w:cs="Times New Roman"/>
          <w:b/>
          <w:sz w:val="28"/>
          <w:szCs w:val="28"/>
        </w:rPr>
        <w:t>Раздел 3. Организационный</w:t>
      </w:r>
    </w:p>
    <w:p w:rsidR="004332F6" w:rsidRPr="006A5AF6" w:rsidRDefault="004332F6">
      <w:pPr>
        <w:rPr>
          <w:rFonts w:ascii="Times New Roman" w:hAnsi="Times New Roman" w:cs="Times New Roman"/>
          <w:sz w:val="28"/>
          <w:szCs w:val="28"/>
        </w:rPr>
      </w:pPr>
      <w:r w:rsidRPr="006A5AF6">
        <w:rPr>
          <w:rFonts w:ascii="Times New Roman" w:hAnsi="Times New Roman" w:cs="Times New Roman"/>
          <w:sz w:val="28"/>
          <w:szCs w:val="28"/>
        </w:rPr>
        <w:t xml:space="preserve"> 3.1. Материально-техн</w:t>
      </w:r>
      <w:r w:rsidR="00F712BE" w:rsidRPr="006A5AF6">
        <w:rPr>
          <w:rFonts w:ascii="Times New Roman" w:hAnsi="Times New Roman" w:cs="Times New Roman"/>
          <w:sz w:val="28"/>
          <w:szCs w:val="28"/>
        </w:rPr>
        <w:t>ическое обеспечение Программы……………</w:t>
      </w:r>
      <w:r w:rsidR="00A62C70">
        <w:rPr>
          <w:rFonts w:ascii="Times New Roman" w:hAnsi="Times New Roman" w:cs="Times New Roman"/>
          <w:sz w:val="28"/>
          <w:szCs w:val="28"/>
        </w:rPr>
        <w:t>……</w:t>
      </w:r>
      <w:r w:rsidR="00F712BE" w:rsidRPr="006A5AF6">
        <w:rPr>
          <w:rFonts w:ascii="Times New Roman" w:hAnsi="Times New Roman" w:cs="Times New Roman"/>
          <w:sz w:val="28"/>
          <w:szCs w:val="28"/>
        </w:rPr>
        <w:t>… 17</w:t>
      </w:r>
    </w:p>
    <w:p w:rsidR="004332F6" w:rsidRPr="006A5AF6" w:rsidRDefault="004332F6">
      <w:pPr>
        <w:rPr>
          <w:rFonts w:ascii="Times New Roman" w:hAnsi="Times New Roman" w:cs="Times New Roman"/>
          <w:sz w:val="28"/>
          <w:szCs w:val="28"/>
        </w:rPr>
      </w:pPr>
      <w:r w:rsidRPr="006A5AF6">
        <w:rPr>
          <w:rFonts w:ascii="Times New Roman" w:hAnsi="Times New Roman" w:cs="Times New Roman"/>
          <w:sz w:val="28"/>
          <w:szCs w:val="28"/>
        </w:rPr>
        <w:t xml:space="preserve"> Раздел 4. Дополнительный</w:t>
      </w:r>
    </w:p>
    <w:p w:rsidR="004332F6" w:rsidRPr="006A5AF6" w:rsidRDefault="004332F6">
      <w:pPr>
        <w:rPr>
          <w:rFonts w:ascii="Times New Roman" w:hAnsi="Times New Roman" w:cs="Times New Roman"/>
          <w:sz w:val="28"/>
          <w:szCs w:val="28"/>
        </w:rPr>
      </w:pPr>
      <w:r w:rsidRPr="006A5AF6">
        <w:rPr>
          <w:rFonts w:ascii="Times New Roman" w:hAnsi="Times New Roman" w:cs="Times New Roman"/>
          <w:sz w:val="28"/>
          <w:szCs w:val="28"/>
        </w:rPr>
        <w:t xml:space="preserve"> 4.1. Заключение</w:t>
      </w:r>
      <w:r w:rsidR="007B1AFF" w:rsidRPr="006A5AF6">
        <w:rPr>
          <w:rFonts w:ascii="Times New Roman" w:hAnsi="Times New Roman" w:cs="Times New Roman"/>
          <w:sz w:val="28"/>
          <w:szCs w:val="28"/>
        </w:rPr>
        <w:t>……</w:t>
      </w:r>
      <w:r w:rsidR="00F712BE" w:rsidRPr="006A5AF6">
        <w:rPr>
          <w:rFonts w:ascii="Times New Roman" w:hAnsi="Times New Roman" w:cs="Times New Roman"/>
          <w:sz w:val="28"/>
          <w:szCs w:val="28"/>
        </w:rPr>
        <w:t>………………………………………………………….</w:t>
      </w:r>
      <w:r w:rsidR="00A62C70">
        <w:rPr>
          <w:rFonts w:ascii="Times New Roman" w:hAnsi="Times New Roman" w:cs="Times New Roman"/>
          <w:sz w:val="28"/>
          <w:szCs w:val="28"/>
        </w:rPr>
        <w:t>..</w:t>
      </w:r>
      <w:r w:rsidR="00F712BE" w:rsidRPr="006A5AF6">
        <w:rPr>
          <w:rFonts w:ascii="Times New Roman" w:hAnsi="Times New Roman" w:cs="Times New Roman"/>
          <w:sz w:val="28"/>
          <w:szCs w:val="28"/>
        </w:rPr>
        <w:t>.</w:t>
      </w:r>
      <w:r w:rsidRPr="006A5AF6">
        <w:rPr>
          <w:rFonts w:ascii="Times New Roman" w:hAnsi="Times New Roman" w:cs="Times New Roman"/>
          <w:sz w:val="28"/>
          <w:szCs w:val="28"/>
        </w:rPr>
        <w:t xml:space="preserve"> </w:t>
      </w:r>
      <w:r w:rsidR="00F712BE" w:rsidRPr="006A5AF6">
        <w:rPr>
          <w:rFonts w:ascii="Times New Roman" w:hAnsi="Times New Roman" w:cs="Times New Roman"/>
          <w:sz w:val="28"/>
          <w:szCs w:val="28"/>
        </w:rPr>
        <w:t>18</w:t>
      </w:r>
      <w:r w:rsidRPr="006A5AF6">
        <w:rPr>
          <w:rFonts w:ascii="Times New Roman" w:hAnsi="Times New Roman" w:cs="Times New Roman"/>
          <w:sz w:val="28"/>
          <w:szCs w:val="28"/>
        </w:rPr>
        <w:t xml:space="preserve"> </w:t>
      </w:r>
    </w:p>
    <w:p w:rsidR="004332F6" w:rsidRPr="009505F0" w:rsidRDefault="004332F6">
      <w:pPr>
        <w:rPr>
          <w:rFonts w:ascii="Times New Roman" w:hAnsi="Times New Roman" w:cs="Times New Roman"/>
          <w:sz w:val="28"/>
          <w:szCs w:val="28"/>
        </w:rPr>
      </w:pPr>
    </w:p>
    <w:p w:rsidR="004332F6" w:rsidRDefault="004332F6"/>
    <w:p w:rsidR="004332F6" w:rsidRDefault="004332F6"/>
    <w:p w:rsidR="004332F6" w:rsidRDefault="004332F6"/>
    <w:p w:rsidR="004332F6" w:rsidRDefault="004332F6"/>
    <w:p w:rsidR="004332F6" w:rsidRDefault="004332F6"/>
    <w:p w:rsidR="004332F6" w:rsidRDefault="004332F6"/>
    <w:p w:rsidR="007B1AFF" w:rsidRDefault="007B1AFF"/>
    <w:p w:rsidR="007B1AFF" w:rsidRDefault="007B1AFF"/>
    <w:p w:rsidR="007B1AFF" w:rsidRDefault="007B1AFF"/>
    <w:p w:rsidR="004332F6" w:rsidRPr="007B1AFF" w:rsidRDefault="00AE24CB" w:rsidP="007B1AF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РАЗДЕЛ. </w:t>
      </w:r>
      <w:r w:rsidR="004332F6" w:rsidRPr="007B1AFF">
        <w:rPr>
          <w:rFonts w:ascii="Times New Roman" w:hAnsi="Times New Roman" w:cs="Times New Roman"/>
          <w:b/>
          <w:sz w:val="28"/>
          <w:szCs w:val="28"/>
        </w:rPr>
        <w:t xml:space="preserve"> ЦЕЛЕВОЙ</w:t>
      </w:r>
    </w:p>
    <w:p w:rsidR="004332F6" w:rsidRPr="007B1AFF" w:rsidRDefault="004332F6" w:rsidP="007B1AFF">
      <w:pPr>
        <w:jc w:val="center"/>
        <w:rPr>
          <w:rFonts w:ascii="Times New Roman" w:hAnsi="Times New Roman" w:cs="Times New Roman"/>
          <w:b/>
          <w:sz w:val="28"/>
          <w:szCs w:val="28"/>
        </w:rPr>
      </w:pPr>
      <w:r w:rsidRPr="007B1AFF">
        <w:rPr>
          <w:rFonts w:ascii="Times New Roman" w:hAnsi="Times New Roman" w:cs="Times New Roman"/>
          <w:b/>
          <w:sz w:val="28"/>
          <w:szCs w:val="28"/>
        </w:rPr>
        <w:t>1.1. Пояснительная записка</w:t>
      </w:r>
    </w:p>
    <w:p w:rsidR="00AE24CB" w:rsidRDefault="004332F6" w:rsidP="00D4353A">
      <w:pPr>
        <w:spacing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Концепция модернизации Российского образования, направленная на повышение качества образования в целом и качества подготовки специалистов, в частности, требует обновления содержания и методов образовательной деятельности, повышения квалификации педагогов. Введение ФГОС </w:t>
      </w:r>
      <w:proofErr w:type="gramStart"/>
      <w:r w:rsidRPr="007B1AFF">
        <w:rPr>
          <w:rFonts w:ascii="Times New Roman" w:hAnsi="Times New Roman" w:cs="Times New Roman"/>
          <w:sz w:val="28"/>
          <w:szCs w:val="28"/>
        </w:rPr>
        <w:t>ДО</w:t>
      </w:r>
      <w:proofErr w:type="gramEnd"/>
      <w:r w:rsidRPr="007B1AFF">
        <w:rPr>
          <w:rFonts w:ascii="Times New Roman" w:hAnsi="Times New Roman" w:cs="Times New Roman"/>
          <w:sz w:val="28"/>
          <w:szCs w:val="28"/>
        </w:rPr>
        <w:t xml:space="preserve"> предъявляет </w:t>
      </w:r>
      <w:proofErr w:type="gramStart"/>
      <w:r w:rsidRPr="007B1AFF">
        <w:rPr>
          <w:rFonts w:ascii="Times New Roman" w:hAnsi="Times New Roman" w:cs="Times New Roman"/>
          <w:sz w:val="28"/>
          <w:szCs w:val="28"/>
        </w:rPr>
        <w:t>особые</w:t>
      </w:r>
      <w:proofErr w:type="gramEnd"/>
      <w:r w:rsidRPr="007B1AFF">
        <w:rPr>
          <w:rFonts w:ascii="Times New Roman" w:hAnsi="Times New Roman" w:cs="Times New Roman"/>
          <w:sz w:val="28"/>
          <w:szCs w:val="28"/>
        </w:rPr>
        <w:t xml:space="preserve"> требования к системе развития кадрового потенциала в ДОУ, которая зависит от системы взаимосвязанных, организационно-экономических и социальных мер по созданию условий для эффективного функционирования и использования кадрового потенциала. </w:t>
      </w:r>
      <w:r w:rsidR="00DF28F3">
        <w:rPr>
          <w:rFonts w:ascii="Times New Roman" w:hAnsi="Times New Roman" w:cs="Times New Roman"/>
          <w:sz w:val="28"/>
          <w:szCs w:val="28"/>
        </w:rPr>
        <w:t xml:space="preserve">   </w:t>
      </w:r>
      <w:r w:rsidRPr="007B1AFF">
        <w:rPr>
          <w:rFonts w:ascii="Times New Roman" w:hAnsi="Times New Roman" w:cs="Times New Roman"/>
          <w:sz w:val="28"/>
          <w:szCs w:val="28"/>
        </w:rPr>
        <w:t>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отвечающий самым современным требованиям. Сердцем этого сложного организма является педагогический коллектив. Возросла потребность в педагоге, способном реализовывать педагогическую деятельность посредством творческого освоения и применения достижений науки и передового педагогического опыта. Однако педагог не может быть от природы наделен готовыми профессиональными данными, реализующимися в детском саду. А значит, его надо учить, т.к. сегодня предъявляются особые требования к профессиональной деятельности педагогов, как со стороны администрации дошкольного учреждения (далее ДОУ), так и со стороны самих воспитанников и их родителей. В то же время, как показывает практика, в профессиональном развитии педагогов нашего дошкольного учреждения (далее ДОУ) обозначились некоторые проблемы. К ним можно отнести:</w:t>
      </w:r>
    </w:p>
    <w:p w:rsidR="00F712BE" w:rsidRDefault="004332F6" w:rsidP="00E738CA">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старение кадрового состава;</w:t>
      </w:r>
    </w:p>
    <w:p w:rsidR="00F712BE" w:rsidRDefault="004332F6" w:rsidP="00E738CA">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неготовность некоторых педагогов к инновационной деятельности; </w:t>
      </w:r>
    </w:p>
    <w:p w:rsidR="00AE24CB" w:rsidRDefault="004332F6" w:rsidP="00E738CA">
      <w:pPr>
        <w:ind w:firstLine="708"/>
        <w:rPr>
          <w:rFonts w:ascii="Times New Roman" w:hAnsi="Times New Roman" w:cs="Times New Roman"/>
          <w:sz w:val="28"/>
          <w:szCs w:val="28"/>
        </w:rPr>
      </w:pPr>
      <w:r w:rsidRPr="007B1AFF">
        <w:rPr>
          <w:rFonts w:ascii="Times New Roman" w:hAnsi="Times New Roman" w:cs="Times New Roman"/>
          <w:sz w:val="28"/>
          <w:szCs w:val="28"/>
        </w:rPr>
        <w:t>- недостаточная активность большинства педагогов в профессиональном развитии и передаче своего опыта работы;</w:t>
      </w:r>
    </w:p>
    <w:p w:rsidR="00AE24CB" w:rsidRDefault="004332F6" w:rsidP="00E738CA">
      <w:pPr>
        <w:ind w:firstLine="708"/>
        <w:rPr>
          <w:rFonts w:ascii="Times New Roman" w:hAnsi="Times New Roman" w:cs="Times New Roman"/>
          <w:sz w:val="28"/>
          <w:szCs w:val="28"/>
        </w:rPr>
      </w:pPr>
      <w:r w:rsidRPr="007B1AFF">
        <w:rPr>
          <w:rFonts w:ascii="Times New Roman" w:hAnsi="Times New Roman" w:cs="Times New Roman"/>
          <w:sz w:val="28"/>
          <w:szCs w:val="28"/>
        </w:rPr>
        <w:lastRenderedPageBreak/>
        <w:t xml:space="preserve"> - снижение престижа профессии воспитателя в связи с социальной незащищенностью; </w:t>
      </w:r>
    </w:p>
    <w:p w:rsidR="00AE24CB" w:rsidRDefault="004332F6" w:rsidP="00E738CA">
      <w:pPr>
        <w:ind w:firstLine="708"/>
        <w:rPr>
          <w:rFonts w:ascii="Times New Roman" w:hAnsi="Times New Roman" w:cs="Times New Roman"/>
          <w:sz w:val="28"/>
          <w:szCs w:val="28"/>
        </w:rPr>
      </w:pPr>
      <w:r w:rsidRPr="007B1AFF">
        <w:rPr>
          <w:rFonts w:ascii="Times New Roman" w:hAnsi="Times New Roman" w:cs="Times New Roman"/>
          <w:sz w:val="28"/>
          <w:szCs w:val="28"/>
        </w:rPr>
        <w:t>- неготовность работать в условиях, предъявляемых федеральными государственными стандартами.</w:t>
      </w:r>
    </w:p>
    <w:p w:rsidR="00DF28F3" w:rsidRDefault="004332F6" w:rsidP="00D4353A">
      <w:pPr>
        <w:spacing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 Выстроить систему работы по повышению профессионального мастерства педагогов можно только на основе анализа результатов образовательного процесса, уровня педагогического мастерства и квалификации педагогов, зрелости и сплоченности педагогического коллектива, конкретных интересов, потребностей и запросов воспитателей. </w:t>
      </w:r>
    </w:p>
    <w:p w:rsidR="00DF28F3" w:rsidRDefault="004332F6" w:rsidP="00D4353A">
      <w:pPr>
        <w:spacing w:before="240" w:after="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Мониторинг педагогических кадров показал следующее: в ДОУ сложился творческий, </w:t>
      </w:r>
      <w:proofErr w:type="spellStart"/>
      <w:r w:rsidRPr="007B1AFF">
        <w:rPr>
          <w:rFonts w:ascii="Times New Roman" w:hAnsi="Times New Roman" w:cs="Times New Roman"/>
          <w:sz w:val="28"/>
          <w:szCs w:val="28"/>
        </w:rPr>
        <w:t>креативный</w:t>
      </w:r>
      <w:proofErr w:type="spellEnd"/>
      <w:r w:rsidRPr="007B1AFF">
        <w:rPr>
          <w:rFonts w:ascii="Times New Roman" w:hAnsi="Times New Roman" w:cs="Times New Roman"/>
          <w:sz w:val="28"/>
          <w:szCs w:val="28"/>
        </w:rPr>
        <w:t xml:space="preserve"> педагогический коллектив педагогов, имеющих достаточный практический опыт в области воспитания и обучения детей дошкольного возраста и обладающих творческим потенциалом, современными технологиями, гибкие в желании улучшить, усовершенствовать процессы деятельности ДОУ, желающие повысить профессиональный уровень. Средний возраст педагогов составляет 44 года. </w:t>
      </w:r>
    </w:p>
    <w:p w:rsidR="00DF28F3" w:rsidRPr="00AE24CB" w:rsidRDefault="004332F6" w:rsidP="00DF28F3">
      <w:pPr>
        <w:spacing w:before="240" w:after="0"/>
        <w:ind w:firstLine="708"/>
        <w:rPr>
          <w:rFonts w:ascii="Times New Roman" w:hAnsi="Times New Roman" w:cs="Times New Roman"/>
          <w:b/>
          <w:sz w:val="28"/>
          <w:szCs w:val="28"/>
        </w:rPr>
      </w:pPr>
      <w:r w:rsidRPr="00AE24CB">
        <w:rPr>
          <w:rFonts w:ascii="Times New Roman" w:hAnsi="Times New Roman" w:cs="Times New Roman"/>
          <w:b/>
          <w:sz w:val="28"/>
          <w:szCs w:val="28"/>
        </w:rPr>
        <w:t xml:space="preserve">Педагогические кадры </w:t>
      </w:r>
    </w:p>
    <w:tbl>
      <w:tblPr>
        <w:tblStyle w:val="a3"/>
        <w:tblW w:w="0" w:type="auto"/>
        <w:tblLook w:val="04A0"/>
      </w:tblPr>
      <w:tblGrid>
        <w:gridCol w:w="3227"/>
        <w:gridCol w:w="2977"/>
      </w:tblGrid>
      <w:tr w:rsidR="00DF28F3" w:rsidTr="00DF28F3">
        <w:tc>
          <w:tcPr>
            <w:tcW w:w="3227" w:type="dxa"/>
          </w:tcPr>
          <w:p w:rsidR="00DF28F3" w:rsidRPr="00DF28F3" w:rsidRDefault="00DF28F3" w:rsidP="00DF28F3">
            <w:pPr>
              <w:spacing w:before="240"/>
              <w:jc w:val="center"/>
              <w:rPr>
                <w:rFonts w:ascii="Times New Roman" w:hAnsi="Times New Roman" w:cs="Times New Roman"/>
                <w:sz w:val="24"/>
                <w:szCs w:val="24"/>
              </w:rPr>
            </w:pPr>
            <w:r w:rsidRPr="00DF28F3">
              <w:rPr>
                <w:rFonts w:ascii="Times New Roman" w:hAnsi="Times New Roman" w:cs="Times New Roman"/>
                <w:sz w:val="24"/>
                <w:szCs w:val="24"/>
              </w:rPr>
              <w:t>Должность</w:t>
            </w:r>
          </w:p>
        </w:tc>
        <w:tc>
          <w:tcPr>
            <w:tcW w:w="297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Количество единиц (на 01.09.2021)</w:t>
            </w:r>
          </w:p>
        </w:tc>
      </w:tr>
      <w:tr w:rsidR="00DF28F3" w:rsidTr="00DF28F3">
        <w:tc>
          <w:tcPr>
            <w:tcW w:w="322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Старший воспитатель</w:t>
            </w:r>
          </w:p>
        </w:tc>
        <w:tc>
          <w:tcPr>
            <w:tcW w:w="297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1</w:t>
            </w:r>
          </w:p>
        </w:tc>
      </w:tr>
      <w:tr w:rsidR="00DF28F3" w:rsidTr="00DF28F3">
        <w:tc>
          <w:tcPr>
            <w:tcW w:w="322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Воспитатель</w:t>
            </w:r>
          </w:p>
        </w:tc>
        <w:tc>
          <w:tcPr>
            <w:tcW w:w="297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12</w:t>
            </w:r>
          </w:p>
        </w:tc>
      </w:tr>
      <w:tr w:rsidR="00DF28F3" w:rsidTr="00DF28F3">
        <w:tc>
          <w:tcPr>
            <w:tcW w:w="322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Музыкальный руководитель</w:t>
            </w:r>
          </w:p>
        </w:tc>
        <w:tc>
          <w:tcPr>
            <w:tcW w:w="2977" w:type="dxa"/>
          </w:tcPr>
          <w:p w:rsidR="00DF28F3" w:rsidRPr="00DF28F3" w:rsidRDefault="00DF28F3" w:rsidP="00DF28F3">
            <w:pPr>
              <w:spacing w:before="240"/>
              <w:rPr>
                <w:rFonts w:ascii="Times New Roman" w:hAnsi="Times New Roman" w:cs="Times New Roman"/>
                <w:sz w:val="24"/>
                <w:szCs w:val="24"/>
              </w:rPr>
            </w:pPr>
            <w:r w:rsidRPr="00DF28F3">
              <w:rPr>
                <w:rFonts w:ascii="Times New Roman" w:hAnsi="Times New Roman" w:cs="Times New Roman"/>
                <w:sz w:val="24"/>
                <w:szCs w:val="24"/>
              </w:rPr>
              <w:t>1</w:t>
            </w:r>
          </w:p>
        </w:tc>
      </w:tr>
    </w:tbl>
    <w:p w:rsidR="00DF28F3" w:rsidRDefault="00DF28F3" w:rsidP="009E182D">
      <w:pPr>
        <w:spacing w:before="240" w:after="0"/>
        <w:rPr>
          <w:rFonts w:ascii="Times New Roman" w:hAnsi="Times New Roman" w:cs="Times New Roman"/>
          <w:b/>
          <w:sz w:val="28"/>
          <w:szCs w:val="28"/>
        </w:rPr>
      </w:pPr>
    </w:p>
    <w:p w:rsidR="00F712BE" w:rsidRDefault="00DF28F3" w:rsidP="00D4353A">
      <w:pPr>
        <w:spacing w:before="240" w:after="0"/>
        <w:ind w:firstLine="708"/>
        <w:rPr>
          <w:rFonts w:ascii="Times New Roman" w:hAnsi="Times New Roman" w:cs="Times New Roman"/>
          <w:b/>
          <w:sz w:val="28"/>
          <w:szCs w:val="28"/>
        </w:rPr>
      </w:pPr>
      <w:r w:rsidRPr="00DF28F3">
        <w:rPr>
          <w:rFonts w:ascii="Times New Roman" w:hAnsi="Times New Roman" w:cs="Times New Roman"/>
          <w:b/>
          <w:sz w:val="28"/>
          <w:szCs w:val="28"/>
        </w:rPr>
        <w:t>Ур</w:t>
      </w:r>
      <w:r w:rsidR="0070793D">
        <w:rPr>
          <w:rFonts w:ascii="Times New Roman" w:hAnsi="Times New Roman" w:cs="Times New Roman"/>
          <w:b/>
          <w:sz w:val="28"/>
          <w:szCs w:val="28"/>
        </w:rPr>
        <w:t xml:space="preserve">овень образования </w:t>
      </w:r>
    </w:p>
    <w:tbl>
      <w:tblPr>
        <w:tblStyle w:val="a3"/>
        <w:tblW w:w="9606" w:type="dxa"/>
        <w:tblLook w:val="04A0"/>
      </w:tblPr>
      <w:tblGrid>
        <w:gridCol w:w="4503"/>
        <w:gridCol w:w="5103"/>
      </w:tblGrid>
      <w:tr w:rsidR="007A2C68" w:rsidTr="007A2C68">
        <w:tc>
          <w:tcPr>
            <w:tcW w:w="4503" w:type="dxa"/>
          </w:tcPr>
          <w:p w:rsidR="007A2C68" w:rsidRDefault="007A2C68" w:rsidP="00DF28F3">
            <w:pPr>
              <w:spacing w:before="240"/>
              <w:jc w:val="center"/>
              <w:rPr>
                <w:rFonts w:ascii="Times New Roman" w:hAnsi="Times New Roman" w:cs="Times New Roman"/>
                <w:b/>
                <w:sz w:val="28"/>
                <w:szCs w:val="28"/>
              </w:rPr>
            </w:pPr>
            <w:r w:rsidRPr="007B1AFF">
              <w:rPr>
                <w:rFonts w:ascii="Times New Roman" w:hAnsi="Times New Roman" w:cs="Times New Roman"/>
                <w:sz w:val="28"/>
                <w:szCs w:val="28"/>
              </w:rPr>
              <w:t>Высшее</w:t>
            </w:r>
          </w:p>
        </w:tc>
        <w:tc>
          <w:tcPr>
            <w:tcW w:w="5103" w:type="dxa"/>
          </w:tcPr>
          <w:p w:rsidR="007A2C68" w:rsidRDefault="007A2C68" w:rsidP="00DF28F3">
            <w:pPr>
              <w:spacing w:before="240"/>
              <w:jc w:val="center"/>
              <w:rPr>
                <w:rFonts w:ascii="Times New Roman" w:hAnsi="Times New Roman" w:cs="Times New Roman"/>
                <w:b/>
                <w:sz w:val="28"/>
                <w:szCs w:val="28"/>
              </w:rPr>
            </w:pPr>
            <w:r w:rsidRPr="007B1AFF">
              <w:rPr>
                <w:rFonts w:ascii="Times New Roman" w:hAnsi="Times New Roman" w:cs="Times New Roman"/>
                <w:sz w:val="28"/>
                <w:szCs w:val="28"/>
              </w:rPr>
              <w:t>Среднее профессиональное</w:t>
            </w:r>
          </w:p>
        </w:tc>
      </w:tr>
      <w:tr w:rsidR="007A2C68" w:rsidTr="007A2C68">
        <w:tc>
          <w:tcPr>
            <w:tcW w:w="4503" w:type="dxa"/>
          </w:tcPr>
          <w:p w:rsidR="007A2C68" w:rsidRPr="003F193C" w:rsidRDefault="003F193C" w:rsidP="00DF28F3">
            <w:pPr>
              <w:spacing w:before="240"/>
              <w:jc w:val="center"/>
              <w:rPr>
                <w:rFonts w:ascii="Times New Roman" w:hAnsi="Times New Roman" w:cs="Times New Roman"/>
                <w:sz w:val="28"/>
                <w:szCs w:val="28"/>
              </w:rPr>
            </w:pPr>
            <w:r w:rsidRPr="003F193C">
              <w:rPr>
                <w:rFonts w:ascii="Times New Roman" w:hAnsi="Times New Roman" w:cs="Times New Roman"/>
                <w:sz w:val="28"/>
                <w:szCs w:val="28"/>
              </w:rPr>
              <w:t>9 (64%)</w:t>
            </w:r>
          </w:p>
        </w:tc>
        <w:tc>
          <w:tcPr>
            <w:tcW w:w="5103" w:type="dxa"/>
          </w:tcPr>
          <w:p w:rsidR="007A2C68" w:rsidRPr="003F193C" w:rsidRDefault="003F193C" w:rsidP="00DF28F3">
            <w:pPr>
              <w:spacing w:before="240"/>
              <w:jc w:val="center"/>
              <w:rPr>
                <w:rFonts w:ascii="Times New Roman" w:hAnsi="Times New Roman" w:cs="Times New Roman"/>
                <w:sz w:val="28"/>
                <w:szCs w:val="28"/>
              </w:rPr>
            </w:pPr>
            <w:r w:rsidRPr="003F193C">
              <w:rPr>
                <w:rFonts w:ascii="Times New Roman" w:hAnsi="Times New Roman" w:cs="Times New Roman"/>
                <w:sz w:val="28"/>
                <w:szCs w:val="28"/>
              </w:rPr>
              <w:t>5 (36)</w:t>
            </w:r>
          </w:p>
        </w:tc>
      </w:tr>
    </w:tbl>
    <w:p w:rsidR="00D4353A" w:rsidRDefault="00D4353A" w:rsidP="00DF28F3">
      <w:pPr>
        <w:spacing w:before="240" w:after="0"/>
        <w:ind w:firstLine="708"/>
        <w:jc w:val="center"/>
        <w:rPr>
          <w:rFonts w:ascii="Times New Roman" w:hAnsi="Times New Roman" w:cs="Times New Roman"/>
          <w:b/>
          <w:sz w:val="28"/>
          <w:szCs w:val="28"/>
        </w:rPr>
      </w:pPr>
    </w:p>
    <w:p w:rsidR="00DF28F3" w:rsidRDefault="007A2C68" w:rsidP="00D4353A">
      <w:pPr>
        <w:spacing w:before="240" w:after="0"/>
        <w:ind w:firstLine="708"/>
        <w:rPr>
          <w:rFonts w:ascii="Times New Roman" w:hAnsi="Times New Roman" w:cs="Times New Roman"/>
          <w:b/>
          <w:sz w:val="28"/>
          <w:szCs w:val="28"/>
        </w:rPr>
      </w:pPr>
      <w:r>
        <w:rPr>
          <w:rFonts w:ascii="Times New Roman" w:hAnsi="Times New Roman" w:cs="Times New Roman"/>
          <w:b/>
          <w:sz w:val="28"/>
          <w:szCs w:val="28"/>
        </w:rPr>
        <w:lastRenderedPageBreak/>
        <w:t>Уровень квалификации</w:t>
      </w:r>
      <w:r w:rsidR="009E182D">
        <w:rPr>
          <w:rFonts w:ascii="Times New Roman" w:hAnsi="Times New Roman" w:cs="Times New Roman"/>
          <w:b/>
          <w:sz w:val="28"/>
          <w:szCs w:val="28"/>
        </w:rPr>
        <w:t xml:space="preserve"> </w:t>
      </w:r>
    </w:p>
    <w:tbl>
      <w:tblPr>
        <w:tblStyle w:val="a3"/>
        <w:tblW w:w="0" w:type="auto"/>
        <w:tblLook w:val="04A0"/>
      </w:tblPr>
      <w:tblGrid>
        <w:gridCol w:w="3190"/>
        <w:gridCol w:w="3190"/>
        <w:gridCol w:w="3191"/>
      </w:tblGrid>
      <w:tr w:rsidR="007A2C68" w:rsidTr="007A2C68">
        <w:tc>
          <w:tcPr>
            <w:tcW w:w="3190" w:type="dxa"/>
          </w:tcPr>
          <w:p w:rsidR="007A2C68" w:rsidRDefault="007A2C68" w:rsidP="00DF28F3">
            <w:pPr>
              <w:spacing w:before="240"/>
              <w:jc w:val="center"/>
              <w:rPr>
                <w:rFonts w:ascii="Times New Roman" w:hAnsi="Times New Roman" w:cs="Times New Roman"/>
                <w:b/>
                <w:sz w:val="28"/>
                <w:szCs w:val="28"/>
              </w:rPr>
            </w:pPr>
            <w:r w:rsidRPr="007B1AFF">
              <w:rPr>
                <w:rFonts w:ascii="Times New Roman" w:hAnsi="Times New Roman" w:cs="Times New Roman"/>
                <w:sz w:val="28"/>
                <w:szCs w:val="28"/>
              </w:rPr>
              <w:t>Высшая квалификационная категория</w:t>
            </w:r>
          </w:p>
        </w:tc>
        <w:tc>
          <w:tcPr>
            <w:tcW w:w="3190" w:type="dxa"/>
          </w:tcPr>
          <w:p w:rsidR="007A2C68" w:rsidRDefault="007A2C68" w:rsidP="00DF28F3">
            <w:pPr>
              <w:spacing w:before="240"/>
              <w:jc w:val="center"/>
              <w:rPr>
                <w:rFonts w:ascii="Times New Roman" w:hAnsi="Times New Roman" w:cs="Times New Roman"/>
                <w:b/>
                <w:sz w:val="28"/>
                <w:szCs w:val="28"/>
              </w:rPr>
            </w:pPr>
            <w:r w:rsidRPr="007B1AFF">
              <w:rPr>
                <w:rFonts w:ascii="Times New Roman" w:hAnsi="Times New Roman" w:cs="Times New Roman"/>
                <w:sz w:val="28"/>
                <w:szCs w:val="28"/>
              </w:rPr>
              <w:t>Первая квалификационная категория</w:t>
            </w:r>
          </w:p>
        </w:tc>
        <w:tc>
          <w:tcPr>
            <w:tcW w:w="3191" w:type="dxa"/>
          </w:tcPr>
          <w:p w:rsidR="007A2C68" w:rsidRDefault="007A2C68" w:rsidP="00DF28F3">
            <w:pPr>
              <w:spacing w:before="240"/>
              <w:jc w:val="center"/>
              <w:rPr>
                <w:rFonts w:ascii="Times New Roman" w:hAnsi="Times New Roman" w:cs="Times New Roman"/>
                <w:b/>
                <w:sz w:val="28"/>
                <w:szCs w:val="28"/>
              </w:rPr>
            </w:pPr>
            <w:r w:rsidRPr="007B1AFF">
              <w:rPr>
                <w:rFonts w:ascii="Times New Roman" w:hAnsi="Times New Roman" w:cs="Times New Roman"/>
                <w:sz w:val="28"/>
                <w:szCs w:val="28"/>
              </w:rPr>
              <w:t>Не имеет квалификационной категории</w:t>
            </w:r>
          </w:p>
        </w:tc>
      </w:tr>
      <w:tr w:rsidR="007A2C68" w:rsidTr="007A2C68">
        <w:tc>
          <w:tcPr>
            <w:tcW w:w="3190" w:type="dxa"/>
          </w:tcPr>
          <w:p w:rsidR="007A2C68" w:rsidRPr="003F193C" w:rsidRDefault="0070793D" w:rsidP="00DF28F3">
            <w:pPr>
              <w:spacing w:before="240"/>
              <w:jc w:val="center"/>
              <w:rPr>
                <w:rFonts w:ascii="Times New Roman" w:hAnsi="Times New Roman" w:cs="Times New Roman"/>
                <w:sz w:val="28"/>
                <w:szCs w:val="28"/>
              </w:rPr>
            </w:pPr>
            <w:r>
              <w:rPr>
                <w:rFonts w:ascii="Times New Roman" w:hAnsi="Times New Roman" w:cs="Times New Roman"/>
                <w:sz w:val="28"/>
                <w:szCs w:val="28"/>
              </w:rPr>
              <w:t>9</w:t>
            </w:r>
            <w:r w:rsidR="003F193C">
              <w:rPr>
                <w:rFonts w:ascii="Times New Roman" w:hAnsi="Times New Roman" w:cs="Times New Roman"/>
                <w:sz w:val="28"/>
                <w:szCs w:val="28"/>
              </w:rPr>
              <w:t xml:space="preserve"> (57%)</w:t>
            </w:r>
          </w:p>
        </w:tc>
        <w:tc>
          <w:tcPr>
            <w:tcW w:w="3190" w:type="dxa"/>
          </w:tcPr>
          <w:p w:rsidR="007A2C68" w:rsidRPr="003F193C" w:rsidRDefault="0070793D" w:rsidP="00DF28F3">
            <w:pPr>
              <w:spacing w:before="240"/>
              <w:jc w:val="center"/>
              <w:rPr>
                <w:rFonts w:ascii="Times New Roman" w:hAnsi="Times New Roman" w:cs="Times New Roman"/>
                <w:sz w:val="28"/>
                <w:szCs w:val="28"/>
              </w:rPr>
            </w:pPr>
            <w:r>
              <w:rPr>
                <w:rFonts w:ascii="Times New Roman" w:hAnsi="Times New Roman" w:cs="Times New Roman"/>
                <w:sz w:val="28"/>
                <w:szCs w:val="28"/>
              </w:rPr>
              <w:t>3</w:t>
            </w:r>
            <w:r w:rsidR="003F193C">
              <w:rPr>
                <w:rFonts w:ascii="Times New Roman" w:hAnsi="Times New Roman" w:cs="Times New Roman"/>
                <w:sz w:val="28"/>
                <w:szCs w:val="28"/>
              </w:rPr>
              <w:t xml:space="preserve"> (36%)</w:t>
            </w:r>
          </w:p>
        </w:tc>
        <w:tc>
          <w:tcPr>
            <w:tcW w:w="3191" w:type="dxa"/>
          </w:tcPr>
          <w:p w:rsidR="007A2C68" w:rsidRPr="003F193C" w:rsidRDefault="0070793D" w:rsidP="00DF28F3">
            <w:pPr>
              <w:spacing w:before="240"/>
              <w:jc w:val="center"/>
              <w:rPr>
                <w:rFonts w:ascii="Times New Roman" w:hAnsi="Times New Roman" w:cs="Times New Roman"/>
                <w:sz w:val="28"/>
                <w:szCs w:val="28"/>
              </w:rPr>
            </w:pPr>
            <w:r>
              <w:rPr>
                <w:rFonts w:ascii="Times New Roman" w:hAnsi="Times New Roman" w:cs="Times New Roman"/>
                <w:sz w:val="28"/>
                <w:szCs w:val="28"/>
              </w:rPr>
              <w:t>0</w:t>
            </w:r>
          </w:p>
        </w:tc>
      </w:tr>
    </w:tbl>
    <w:p w:rsidR="00F712BE" w:rsidRPr="009E182D" w:rsidRDefault="004332F6" w:rsidP="00D4353A">
      <w:pPr>
        <w:spacing w:before="240" w:after="0"/>
        <w:ind w:firstLine="708"/>
        <w:rPr>
          <w:rFonts w:ascii="Times New Roman" w:hAnsi="Times New Roman" w:cs="Times New Roman"/>
          <w:b/>
          <w:sz w:val="28"/>
          <w:szCs w:val="28"/>
        </w:rPr>
      </w:pPr>
      <w:r w:rsidRPr="009E182D">
        <w:rPr>
          <w:rFonts w:ascii="Times New Roman" w:hAnsi="Times New Roman" w:cs="Times New Roman"/>
          <w:b/>
          <w:sz w:val="28"/>
          <w:szCs w:val="28"/>
        </w:rPr>
        <w:t>Пе</w:t>
      </w:r>
      <w:r w:rsidR="002E543A">
        <w:rPr>
          <w:rFonts w:ascii="Times New Roman" w:hAnsi="Times New Roman" w:cs="Times New Roman"/>
          <w:b/>
          <w:sz w:val="28"/>
          <w:szCs w:val="28"/>
        </w:rPr>
        <w:t xml:space="preserve">дагогический стаж </w:t>
      </w:r>
    </w:p>
    <w:tbl>
      <w:tblPr>
        <w:tblStyle w:val="a3"/>
        <w:tblW w:w="0" w:type="auto"/>
        <w:tblLook w:val="04A0"/>
      </w:tblPr>
      <w:tblGrid>
        <w:gridCol w:w="2376"/>
        <w:gridCol w:w="2127"/>
        <w:gridCol w:w="2175"/>
        <w:gridCol w:w="30"/>
        <w:gridCol w:w="2863"/>
      </w:tblGrid>
      <w:tr w:rsidR="007A2C68" w:rsidTr="007A2C68">
        <w:tc>
          <w:tcPr>
            <w:tcW w:w="2376" w:type="dxa"/>
          </w:tcPr>
          <w:p w:rsidR="007A2C68" w:rsidRDefault="007A2C68" w:rsidP="007A2C68">
            <w:pPr>
              <w:spacing w:before="240"/>
              <w:jc w:val="center"/>
              <w:rPr>
                <w:rFonts w:ascii="Times New Roman" w:hAnsi="Times New Roman" w:cs="Times New Roman"/>
                <w:sz w:val="28"/>
                <w:szCs w:val="28"/>
              </w:rPr>
            </w:pPr>
            <w:r w:rsidRPr="007B1AFF">
              <w:rPr>
                <w:rFonts w:ascii="Times New Roman" w:hAnsi="Times New Roman" w:cs="Times New Roman"/>
                <w:sz w:val="28"/>
                <w:szCs w:val="28"/>
              </w:rPr>
              <w:t>До 5 лет</w:t>
            </w:r>
          </w:p>
        </w:tc>
        <w:tc>
          <w:tcPr>
            <w:tcW w:w="2127" w:type="dxa"/>
          </w:tcPr>
          <w:p w:rsidR="007A2C68" w:rsidRDefault="007A2C68" w:rsidP="00DF28F3">
            <w:pPr>
              <w:spacing w:before="240"/>
              <w:rPr>
                <w:rFonts w:ascii="Times New Roman" w:hAnsi="Times New Roman" w:cs="Times New Roman"/>
                <w:sz w:val="28"/>
                <w:szCs w:val="28"/>
              </w:rPr>
            </w:pPr>
            <w:r w:rsidRPr="007B1AFF">
              <w:rPr>
                <w:rFonts w:ascii="Times New Roman" w:hAnsi="Times New Roman" w:cs="Times New Roman"/>
                <w:sz w:val="28"/>
                <w:szCs w:val="28"/>
              </w:rPr>
              <w:t>От 5 до 10 лет</w:t>
            </w:r>
          </w:p>
        </w:tc>
        <w:tc>
          <w:tcPr>
            <w:tcW w:w="2205" w:type="dxa"/>
            <w:gridSpan w:val="2"/>
            <w:tcBorders>
              <w:right w:val="single" w:sz="4" w:space="0" w:color="auto"/>
            </w:tcBorders>
          </w:tcPr>
          <w:p w:rsidR="007A2C68" w:rsidRDefault="007A2C68" w:rsidP="00DF28F3">
            <w:pPr>
              <w:spacing w:before="240"/>
              <w:rPr>
                <w:rFonts w:ascii="Times New Roman" w:hAnsi="Times New Roman" w:cs="Times New Roman"/>
                <w:sz w:val="28"/>
                <w:szCs w:val="28"/>
              </w:rPr>
            </w:pPr>
            <w:r w:rsidRPr="007B1AFF">
              <w:rPr>
                <w:rFonts w:ascii="Times New Roman" w:hAnsi="Times New Roman" w:cs="Times New Roman"/>
                <w:sz w:val="28"/>
                <w:szCs w:val="28"/>
              </w:rPr>
              <w:t>От 10 до 20 лет</w:t>
            </w:r>
          </w:p>
        </w:tc>
        <w:tc>
          <w:tcPr>
            <w:tcW w:w="2863" w:type="dxa"/>
            <w:tcBorders>
              <w:left w:val="single" w:sz="4" w:space="0" w:color="auto"/>
            </w:tcBorders>
          </w:tcPr>
          <w:p w:rsidR="007A2C68" w:rsidRDefault="007A2C68" w:rsidP="007A2C68">
            <w:pPr>
              <w:spacing w:before="240"/>
              <w:rPr>
                <w:rFonts w:ascii="Times New Roman" w:hAnsi="Times New Roman" w:cs="Times New Roman"/>
                <w:sz w:val="28"/>
                <w:szCs w:val="28"/>
              </w:rPr>
            </w:pPr>
            <w:r w:rsidRPr="007B1AFF">
              <w:rPr>
                <w:rFonts w:ascii="Times New Roman" w:hAnsi="Times New Roman" w:cs="Times New Roman"/>
                <w:sz w:val="28"/>
                <w:szCs w:val="28"/>
              </w:rPr>
              <w:t>Свыше 20 лет</w:t>
            </w:r>
          </w:p>
        </w:tc>
      </w:tr>
      <w:tr w:rsidR="007A2C68" w:rsidTr="007A2C68">
        <w:tc>
          <w:tcPr>
            <w:tcW w:w="2376" w:type="dxa"/>
          </w:tcPr>
          <w:p w:rsidR="007A2C68" w:rsidRDefault="003F193C" w:rsidP="009E182D">
            <w:pPr>
              <w:spacing w:before="240"/>
              <w:jc w:val="center"/>
              <w:rPr>
                <w:rFonts w:ascii="Times New Roman" w:hAnsi="Times New Roman" w:cs="Times New Roman"/>
                <w:sz w:val="28"/>
                <w:szCs w:val="28"/>
              </w:rPr>
            </w:pPr>
            <w:r>
              <w:rPr>
                <w:rFonts w:ascii="Times New Roman" w:hAnsi="Times New Roman" w:cs="Times New Roman"/>
                <w:sz w:val="28"/>
                <w:szCs w:val="28"/>
              </w:rPr>
              <w:t>3(21%)</w:t>
            </w:r>
          </w:p>
        </w:tc>
        <w:tc>
          <w:tcPr>
            <w:tcW w:w="2127" w:type="dxa"/>
          </w:tcPr>
          <w:p w:rsidR="007A2C68" w:rsidRDefault="003F193C" w:rsidP="009E182D">
            <w:pPr>
              <w:spacing w:before="240"/>
              <w:jc w:val="center"/>
              <w:rPr>
                <w:rFonts w:ascii="Times New Roman" w:hAnsi="Times New Roman" w:cs="Times New Roman"/>
                <w:sz w:val="28"/>
                <w:szCs w:val="28"/>
              </w:rPr>
            </w:pPr>
            <w:r>
              <w:rPr>
                <w:rFonts w:ascii="Times New Roman" w:hAnsi="Times New Roman" w:cs="Times New Roman"/>
                <w:sz w:val="28"/>
                <w:szCs w:val="28"/>
              </w:rPr>
              <w:t>3 (21%)</w:t>
            </w:r>
          </w:p>
        </w:tc>
        <w:tc>
          <w:tcPr>
            <w:tcW w:w="2175" w:type="dxa"/>
            <w:tcBorders>
              <w:right w:val="single" w:sz="4" w:space="0" w:color="auto"/>
            </w:tcBorders>
          </w:tcPr>
          <w:p w:rsidR="007A2C68" w:rsidRDefault="003F193C" w:rsidP="009E182D">
            <w:pPr>
              <w:spacing w:before="240"/>
              <w:jc w:val="center"/>
              <w:rPr>
                <w:rFonts w:ascii="Times New Roman" w:hAnsi="Times New Roman" w:cs="Times New Roman"/>
                <w:sz w:val="28"/>
                <w:szCs w:val="28"/>
              </w:rPr>
            </w:pPr>
            <w:r>
              <w:rPr>
                <w:rFonts w:ascii="Times New Roman" w:hAnsi="Times New Roman" w:cs="Times New Roman"/>
                <w:sz w:val="28"/>
                <w:szCs w:val="28"/>
              </w:rPr>
              <w:t>4</w:t>
            </w:r>
            <w:r w:rsidR="009E182D">
              <w:rPr>
                <w:rFonts w:ascii="Times New Roman" w:hAnsi="Times New Roman" w:cs="Times New Roman"/>
                <w:sz w:val="28"/>
                <w:szCs w:val="28"/>
              </w:rPr>
              <w:t>(29</w:t>
            </w:r>
            <w:r>
              <w:rPr>
                <w:rFonts w:ascii="Times New Roman" w:hAnsi="Times New Roman" w:cs="Times New Roman"/>
                <w:sz w:val="28"/>
                <w:szCs w:val="28"/>
              </w:rPr>
              <w:t>%)</w:t>
            </w:r>
          </w:p>
        </w:tc>
        <w:tc>
          <w:tcPr>
            <w:tcW w:w="2893" w:type="dxa"/>
            <w:gridSpan w:val="2"/>
            <w:tcBorders>
              <w:left w:val="single" w:sz="4" w:space="0" w:color="auto"/>
            </w:tcBorders>
          </w:tcPr>
          <w:p w:rsidR="007A2C68" w:rsidRDefault="003F193C" w:rsidP="009E182D">
            <w:pPr>
              <w:spacing w:before="240"/>
              <w:jc w:val="center"/>
              <w:rPr>
                <w:rFonts w:ascii="Times New Roman" w:hAnsi="Times New Roman" w:cs="Times New Roman"/>
                <w:sz w:val="28"/>
                <w:szCs w:val="28"/>
              </w:rPr>
            </w:pPr>
            <w:r>
              <w:rPr>
                <w:rFonts w:ascii="Times New Roman" w:hAnsi="Times New Roman" w:cs="Times New Roman"/>
                <w:sz w:val="28"/>
                <w:szCs w:val="28"/>
              </w:rPr>
              <w:t>4</w:t>
            </w:r>
            <w:r w:rsidR="009E182D">
              <w:rPr>
                <w:rFonts w:ascii="Times New Roman" w:hAnsi="Times New Roman" w:cs="Times New Roman"/>
                <w:sz w:val="28"/>
                <w:szCs w:val="28"/>
              </w:rPr>
              <w:t>(29</w:t>
            </w:r>
            <w:r>
              <w:rPr>
                <w:rFonts w:ascii="Times New Roman" w:hAnsi="Times New Roman" w:cs="Times New Roman"/>
                <w:sz w:val="28"/>
                <w:szCs w:val="28"/>
              </w:rPr>
              <w:t>%)</w:t>
            </w:r>
          </w:p>
        </w:tc>
      </w:tr>
    </w:tbl>
    <w:p w:rsidR="007A2C68" w:rsidRDefault="007A2C68" w:rsidP="00DF28F3">
      <w:pPr>
        <w:spacing w:before="240" w:after="0"/>
        <w:ind w:firstLine="708"/>
        <w:rPr>
          <w:rFonts w:ascii="Times New Roman" w:hAnsi="Times New Roman" w:cs="Times New Roman"/>
          <w:sz w:val="28"/>
          <w:szCs w:val="28"/>
        </w:rPr>
      </w:pPr>
    </w:p>
    <w:p w:rsidR="007A2C68" w:rsidRDefault="004332F6" w:rsidP="00D4353A">
      <w:pPr>
        <w:spacing w:before="240" w:after="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Проведенный анализ кадрового потенциала учреждения выявляет как позитивные, так и негативные тенденции: </w:t>
      </w:r>
    </w:p>
    <w:p w:rsidR="007A2C68" w:rsidRDefault="004332F6" w:rsidP="00D4353A">
      <w:pPr>
        <w:spacing w:before="240" w:after="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для развития кадрового потенциала необходимо внедрить систему моральных и материальных стимулов для сохранения в детском саду лучших педагогов и постоянного повышения их квалификации, а также для пополнения ДОУ новым поколением воспитателей;</w:t>
      </w:r>
    </w:p>
    <w:p w:rsidR="007A2C68" w:rsidRDefault="004332F6" w:rsidP="00D4353A">
      <w:pPr>
        <w:spacing w:before="240" w:after="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 - также решением может стать создание условий для непрерывного образования педагогических кадров; разработка и апробация основных кадровых технологий; меры по привлечению молодых кадров в систему дошкольного образования, мотивации и стимулированию педагогических кадров, направленных на повышение качества обучения, воспитания и развития детей дошкольного возраста; </w:t>
      </w:r>
    </w:p>
    <w:p w:rsidR="007A2C68" w:rsidRDefault="004332F6" w:rsidP="00D4353A">
      <w:pPr>
        <w:spacing w:before="24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t xml:space="preserve">- кроме того, к основным направлениям следует отнести распространение эффективного инновационного способа работы лучших педагогов в системе подготовки, переподготовки и повышения квалификации педагогических кадров. Решение большинства указанных проблем требует программного подхода и применения эффективных механизмов поддержки. </w:t>
      </w:r>
    </w:p>
    <w:p w:rsidR="00D4353A" w:rsidRDefault="004332F6" w:rsidP="00D4353A">
      <w:pPr>
        <w:spacing w:before="240" w:line="360" w:lineRule="auto"/>
        <w:ind w:firstLine="709"/>
        <w:jc w:val="both"/>
        <w:rPr>
          <w:rFonts w:ascii="Times New Roman" w:hAnsi="Times New Roman" w:cs="Times New Roman"/>
          <w:sz w:val="28"/>
          <w:szCs w:val="28"/>
        </w:rPr>
      </w:pPr>
      <w:r w:rsidRPr="007B1AFF">
        <w:rPr>
          <w:rFonts w:ascii="Times New Roman" w:hAnsi="Times New Roman" w:cs="Times New Roman"/>
          <w:sz w:val="28"/>
          <w:szCs w:val="28"/>
        </w:rPr>
        <w:lastRenderedPageBreak/>
        <w:t>Программа должна стать основой для реализации государственной политики в области образования, как модели эффективных отношений образовательного учреждения и общества. Данная программа направлена на обеспечение профессионального роста педагогических кадров, способных осуществлять качественное дошкольное образование.</w:t>
      </w:r>
    </w:p>
    <w:p w:rsidR="00DF28F3" w:rsidRPr="00DF28F3" w:rsidRDefault="004332F6" w:rsidP="00DF28F3">
      <w:pPr>
        <w:spacing w:before="240" w:after="0"/>
        <w:ind w:firstLine="708"/>
        <w:rPr>
          <w:rFonts w:ascii="Times New Roman" w:hAnsi="Times New Roman" w:cs="Times New Roman"/>
          <w:b/>
          <w:sz w:val="28"/>
          <w:szCs w:val="28"/>
        </w:rPr>
      </w:pPr>
      <w:r w:rsidRPr="00DF28F3">
        <w:rPr>
          <w:rFonts w:ascii="Times New Roman" w:hAnsi="Times New Roman" w:cs="Times New Roman"/>
          <w:b/>
          <w:sz w:val="28"/>
          <w:szCs w:val="28"/>
        </w:rPr>
        <w:t xml:space="preserve"> 1.2. Цель и задачи Программы</w:t>
      </w:r>
    </w:p>
    <w:p w:rsidR="00F712BE" w:rsidRPr="00D4353A" w:rsidRDefault="004332F6" w:rsidP="00D4353A">
      <w:pPr>
        <w:spacing w:before="240" w:after="0" w:line="360" w:lineRule="auto"/>
        <w:ind w:firstLine="709"/>
        <w:rPr>
          <w:rFonts w:ascii="Times New Roman" w:hAnsi="Times New Roman" w:cs="Times New Roman"/>
          <w:sz w:val="28"/>
          <w:szCs w:val="28"/>
        </w:rPr>
      </w:pPr>
      <w:r w:rsidRPr="00DF28F3">
        <w:rPr>
          <w:rFonts w:ascii="Times New Roman" w:hAnsi="Times New Roman" w:cs="Times New Roman"/>
          <w:b/>
          <w:sz w:val="28"/>
          <w:szCs w:val="28"/>
        </w:rPr>
        <w:t xml:space="preserve"> Цель:</w:t>
      </w:r>
      <w:r w:rsidRPr="007B1AFF">
        <w:rPr>
          <w:rFonts w:ascii="Times New Roman" w:hAnsi="Times New Roman" w:cs="Times New Roman"/>
          <w:sz w:val="28"/>
          <w:szCs w:val="28"/>
        </w:rPr>
        <w:t xml:space="preserve"> Создание условий для обеспечения профессионального роста мастерства педагогов, способных осуществлять качественное дошкольное образование в условиях введения и реализации ФГОС </w:t>
      </w:r>
      <w:proofErr w:type="gramStart"/>
      <w:r w:rsidRPr="007B1AFF">
        <w:rPr>
          <w:rFonts w:ascii="Times New Roman" w:hAnsi="Times New Roman" w:cs="Times New Roman"/>
          <w:sz w:val="28"/>
          <w:szCs w:val="28"/>
        </w:rPr>
        <w:t>ДО</w:t>
      </w:r>
      <w:proofErr w:type="gramEnd"/>
      <w:r w:rsidRPr="007B1AFF">
        <w:rPr>
          <w:rFonts w:ascii="Times New Roman" w:hAnsi="Times New Roman" w:cs="Times New Roman"/>
          <w:sz w:val="28"/>
          <w:szCs w:val="28"/>
        </w:rPr>
        <w:t xml:space="preserve"> и </w:t>
      </w:r>
      <w:proofErr w:type="gramStart"/>
      <w:r w:rsidRPr="007B1AFF">
        <w:rPr>
          <w:rFonts w:ascii="Times New Roman" w:hAnsi="Times New Roman" w:cs="Times New Roman"/>
          <w:sz w:val="28"/>
          <w:szCs w:val="28"/>
        </w:rPr>
        <w:t>формирование</w:t>
      </w:r>
      <w:proofErr w:type="gramEnd"/>
      <w:r w:rsidRPr="007B1AFF">
        <w:rPr>
          <w:rFonts w:ascii="Times New Roman" w:hAnsi="Times New Roman" w:cs="Times New Roman"/>
          <w:sz w:val="28"/>
          <w:szCs w:val="28"/>
        </w:rPr>
        <w:t xml:space="preserve"> творчески работающего коллектива. </w:t>
      </w:r>
    </w:p>
    <w:p w:rsidR="00DF28F3" w:rsidRPr="00DF28F3" w:rsidRDefault="004332F6" w:rsidP="00DF28F3">
      <w:pPr>
        <w:spacing w:before="240" w:after="0"/>
        <w:ind w:firstLine="708"/>
        <w:rPr>
          <w:rFonts w:ascii="Times New Roman" w:hAnsi="Times New Roman" w:cs="Times New Roman"/>
          <w:b/>
          <w:sz w:val="28"/>
          <w:szCs w:val="28"/>
        </w:rPr>
      </w:pPr>
      <w:r w:rsidRPr="00DF28F3">
        <w:rPr>
          <w:rFonts w:ascii="Times New Roman" w:hAnsi="Times New Roman" w:cs="Times New Roman"/>
          <w:b/>
          <w:sz w:val="28"/>
          <w:szCs w:val="28"/>
        </w:rPr>
        <w:t>Задачи:</w:t>
      </w:r>
    </w:p>
    <w:p w:rsidR="00DF28F3"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xml:space="preserve"> - формирование конкурентоспособного кадрового потенциала, обеспечивающего необходимый уровень квалификации для работы в режиме развития и инноваций;</w:t>
      </w:r>
    </w:p>
    <w:p w:rsidR="00DF28F3"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xml:space="preserve"> - формирование у педагогов умений проектировать и прогнозировать педагогический процесс в условиях внедрения ФГОС дошкольного образования; </w:t>
      </w:r>
    </w:p>
    <w:p w:rsidR="00DF28F3"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xml:space="preserve">- повышение мотивации педагогов в росте профессионального мастерства; </w:t>
      </w:r>
    </w:p>
    <w:p w:rsidR="00DF28F3"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активизация творческого потенциала педагогов по обобщению передового педагогического опыта и его распространению;</w:t>
      </w:r>
    </w:p>
    <w:p w:rsidR="00DF28F3"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xml:space="preserve"> - повышение мотивации педагогов для активного внедрения инновационных технологий и участия в конкурсном движении;</w:t>
      </w:r>
    </w:p>
    <w:p w:rsidR="00E738CA" w:rsidRDefault="004332F6" w:rsidP="00D4353A">
      <w:pPr>
        <w:spacing w:after="0" w:line="360" w:lineRule="auto"/>
        <w:ind w:firstLine="709"/>
        <w:rPr>
          <w:rFonts w:ascii="Times New Roman" w:hAnsi="Times New Roman" w:cs="Times New Roman"/>
          <w:sz w:val="28"/>
          <w:szCs w:val="28"/>
        </w:rPr>
      </w:pPr>
      <w:r w:rsidRPr="007B1AFF">
        <w:rPr>
          <w:rFonts w:ascii="Times New Roman" w:hAnsi="Times New Roman" w:cs="Times New Roman"/>
          <w:sz w:val="28"/>
          <w:szCs w:val="28"/>
        </w:rPr>
        <w:t xml:space="preserve"> - формирование образа успешного педагога через своевременное ведение </w:t>
      </w:r>
      <w:proofErr w:type="spellStart"/>
      <w:r w:rsidRPr="007B1AFF">
        <w:rPr>
          <w:rFonts w:ascii="Times New Roman" w:hAnsi="Times New Roman" w:cs="Times New Roman"/>
          <w:sz w:val="28"/>
          <w:szCs w:val="28"/>
        </w:rPr>
        <w:t>портфолио</w:t>
      </w:r>
      <w:proofErr w:type="spellEnd"/>
      <w:r w:rsidRPr="007B1AFF">
        <w:rPr>
          <w:rFonts w:ascii="Times New Roman" w:hAnsi="Times New Roman" w:cs="Times New Roman"/>
          <w:sz w:val="28"/>
          <w:szCs w:val="28"/>
        </w:rPr>
        <w:t xml:space="preserve">. </w:t>
      </w:r>
    </w:p>
    <w:p w:rsidR="00D4353A" w:rsidRDefault="00D4353A" w:rsidP="00D4353A">
      <w:pPr>
        <w:spacing w:after="0" w:line="360" w:lineRule="auto"/>
        <w:ind w:firstLine="709"/>
        <w:rPr>
          <w:rFonts w:ascii="Times New Roman" w:hAnsi="Times New Roman" w:cs="Times New Roman"/>
          <w:sz w:val="28"/>
          <w:szCs w:val="28"/>
        </w:rPr>
      </w:pPr>
    </w:p>
    <w:p w:rsidR="00D4353A" w:rsidRDefault="00D4353A" w:rsidP="00D4353A">
      <w:pPr>
        <w:spacing w:after="0" w:line="360" w:lineRule="auto"/>
        <w:ind w:firstLine="709"/>
        <w:rPr>
          <w:rFonts w:ascii="Times New Roman" w:hAnsi="Times New Roman" w:cs="Times New Roman"/>
          <w:sz w:val="28"/>
          <w:szCs w:val="28"/>
        </w:rPr>
      </w:pPr>
    </w:p>
    <w:p w:rsidR="00D4353A" w:rsidRDefault="00D4353A" w:rsidP="00D4353A">
      <w:pPr>
        <w:spacing w:after="0" w:line="360" w:lineRule="auto"/>
        <w:ind w:firstLine="709"/>
        <w:rPr>
          <w:rFonts w:ascii="Times New Roman" w:hAnsi="Times New Roman" w:cs="Times New Roman"/>
          <w:sz w:val="28"/>
          <w:szCs w:val="28"/>
        </w:rPr>
      </w:pPr>
    </w:p>
    <w:p w:rsidR="00DF28F3" w:rsidRDefault="00DF28F3" w:rsidP="00DF28F3">
      <w:pPr>
        <w:spacing w:after="0"/>
        <w:ind w:firstLine="708"/>
        <w:rPr>
          <w:rFonts w:ascii="Times New Roman" w:hAnsi="Times New Roman" w:cs="Times New Roman"/>
          <w:sz w:val="28"/>
          <w:szCs w:val="28"/>
        </w:rPr>
      </w:pPr>
    </w:p>
    <w:p w:rsidR="00AE24CB" w:rsidRPr="00D4353A" w:rsidRDefault="004332F6" w:rsidP="00D4353A">
      <w:pPr>
        <w:spacing w:after="0"/>
        <w:ind w:firstLine="708"/>
        <w:rPr>
          <w:rFonts w:ascii="Times New Roman" w:hAnsi="Times New Roman" w:cs="Times New Roman"/>
          <w:b/>
          <w:sz w:val="28"/>
          <w:szCs w:val="28"/>
        </w:rPr>
      </w:pPr>
      <w:r w:rsidRPr="00E738CA">
        <w:rPr>
          <w:rFonts w:ascii="Times New Roman" w:hAnsi="Times New Roman" w:cs="Times New Roman"/>
          <w:b/>
          <w:sz w:val="28"/>
          <w:szCs w:val="28"/>
        </w:rPr>
        <w:lastRenderedPageBreak/>
        <w:t xml:space="preserve">1.3. Принципы реализации Программы </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Принцип согласованности (совместное обсуждение конкретных задач, способов их решения). </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Принцип </w:t>
      </w:r>
      <w:proofErr w:type="spellStart"/>
      <w:r w:rsidRPr="007B1AFF">
        <w:rPr>
          <w:rFonts w:ascii="Times New Roman" w:hAnsi="Times New Roman" w:cs="Times New Roman"/>
          <w:sz w:val="28"/>
          <w:szCs w:val="28"/>
        </w:rPr>
        <w:t>рефлексивности</w:t>
      </w:r>
      <w:proofErr w:type="spellEnd"/>
      <w:r w:rsidRPr="007B1AFF">
        <w:rPr>
          <w:rFonts w:ascii="Times New Roman" w:hAnsi="Times New Roman" w:cs="Times New Roman"/>
          <w:sz w:val="28"/>
          <w:szCs w:val="28"/>
        </w:rPr>
        <w:t xml:space="preserve"> (проведение анализа и коррекции деятельности, способов мышления педагогов).</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Принцип доброжелательности (опора на индивидуальность, уникальность и особенность личности педагога)</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Принцип непрерывности профессионального развития педагогических работников (задан федеральным государственным образовательным стандартом).</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Принцип партнерства (предполагает определение круга актуальных и потенциальных партнеров в образовательном пространстве детского сада, района, консолидацию их усилий, обеспечение устойчивости развития за счет системного эффекта взаимодействия).</w:t>
      </w:r>
    </w:p>
    <w:p w:rsidR="00AE24CB" w:rsidRPr="00D4353A" w:rsidRDefault="004332F6" w:rsidP="00D4353A">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w:t>
      </w:r>
      <w:proofErr w:type="gramStart"/>
      <w:r w:rsidRPr="007B1AFF">
        <w:rPr>
          <w:rFonts w:ascii="Times New Roman" w:hAnsi="Times New Roman" w:cs="Times New Roman"/>
          <w:sz w:val="28"/>
          <w:szCs w:val="28"/>
        </w:rPr>
        <w:t>Принцип саморазвития (определяет приоритетность актуализации внутренних источников развития, интенсификацию развития, способность адаптироваться в изменившейся ситуации</w:t>
      </w:r>
      <w:r w:rsidR="00E738CA">
        <w:rPr>
          <w:rFonts w:ascii="Times New Roman" w:hAnsi="Times New Roman" w:cs="Times New Roman"/>
          <w:sz w:val="28"/>
          <w:szCs w:val="28"/>
        </w:rPr>
        <w:t>.</w:t>
      </w:r>
      <w:proofErr w:type="gramEnd"/>
    </w:p>
    <w:p w:rsidR="00E738CA" w:rsidRPr="00E738CA" w:rsidRDefault="004332F6" w:rsidP="004332F6">
      <w:pPr>
        <w:ind w:firstLine="708"/>
        <w:rPr>
          <w:rFonts w:ascii="Times New Roman" w:hAnsi="Times New Roman" w:cs="Times New Roman"/>
          <w:b/>
          <w:sz w:val="28"/>
          <w:szCs w:val="28"/>
        </w:rPr>
      </w:pPr>
      <w:r w:rsidRPr="00E738CA">
        <w:rPr>
          <w:rFonts w:ascii="Times New Roman" w:hAnsi="Times New Roman" w:cs="Times New Roman"/>
          <w:b/>
          <w:sz w:val="28"/>
          <w:szCs w:val="28"/>
        </w:rPr>
        <w:t xml:space="preserve">4. Пути реализации Программы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1. Разработка системного подхода к организации непрерывного образования и повышения профессиональной компетентности педагогических кадров ДОУ:</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применение таких интерактивных методов как: деловые игры, мозговой штурм, презентация;</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создание внутренней системы повышения квалификации (теоретические семинары, деловые игры, практикумы, работа творческих групп и т. д.);</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сотрудничество с </w:t>
      </w:r>
      <w:r w:rsidR="00E738CA">
        <w:rPr>
          <w:rFonts w:ascii="Times New Roman" w:hAnsi="Times New Roman" w:cs="Times New Roman"/>
          <w:sz w:val="28"/>
          <w:szCs w:val="28"/>
        </w:rPr>
        <w:t>СГСПУ</w:t>
      </w:r>
      <w:r w:rsidRPr="007B1AFF">
        <w:rPr>
          <w:rFonts w:ascii="Times New Roman" w:hAnsi="Times New Roman" w:cs="Times New Roman"/>
          <w:sz w:val="28"/>
          <w:szCs w:val="28"/>
        </w:rPr>
        <w:t xml:space="preserve">.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2. Повышение мотивации педагогов для активного внедрения инновационных технологий и участия в конкурсном движении: </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промежуточная диагностика уровня инновационного потенциала педагогического коллектива;</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разработка системы мер поощрения творческих педагогов;</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lastRenderedPageBreak/>
        <w:t xml:space="preserve"> - проведение конкурсов профессионального мастерства, на лучшую постановку воспитательно-образовательной работы, на обогащение развивающей предметно-пространственной среды, различные выставки и др.; - совершенствование системы научно-методической работы, её организация; - совершенствование структуры управления в условиях работы в инновационном режиме, активное участие педагогов и принятие управленческих решений; </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активное участие педагогов в методической работе на уровне ДОУ, муниципальном уровне: работа в составе творческих групп, участие в работе районных методических объединений;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развитие восприимчивости педагогов к новшествам через тренинги, дискуссионные площадки, творческие игры, мастер</w:t>
      </w:r>
      <w:r w:rsidR="0070793D">
        <w:rPr>
          <w:rFonts w:ascii="Times New Roman" w:hAnsi="Times New Roman" w:cs="Times New Roman"/>
          <w:sz w:val="28"/>
          <w:szCs w:val="28"/>
        </w:rPr>
        <w:t>-</w:t>
      </w:r>
      <w:r w:rsidRPr="007B1AFF">
        <w:rPr>
          <w:rFonts w:ascii="Times New Roman" w:hAnsi="Times New Roman" w:cs="Times New Roman"/>
          <w:sz w:val="28"/>
          <w:szCs w:val="28"/>
        </w:rPr>
        <w:t xml:space="preserve">классы, повышение уровня новаторства и творческой активности воспитателей в коллективе;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разработка индивидуальных программ личностного развития педагогов.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3. Активизация творческого потенциала педагогов по обобщению передового педагогического опыта и его распространения.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4. Формирование образа успешного педагога через формирование и своевременное ведение </w:t>
      </w:r>
      <w:proofErr w:type="spellStart"/>
      <w:r w:rsidRPr="007B1AFF">
        <w:rPr>
          <w:rFonts w:ascii="Times New Roman" w:hAnsi="Times New Roman" w:cs="Times New Roman"/>
          <w:sz w:val="28"/>
          <w:szCs w:val="28"/>
        </w:rPr>
        <w:t>портфолио</w:t>
      </w:r>
      <w:proofErr w:type="spellEnd"/>
      <w:r w:rsidRPr="007B1AFF">
        <w:rPr>
          <w:rFonts w:ascii="Times New Roman" w:hAnsi="Times New Roman" w:cs="Times New Roman"/>
          <w:sz w:val="28"/>
          <w:szCs w:val="28"/>
        </w:rPr>
        <w:t>:</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разработка педагогами авторских программ, проектов;</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активное участие педагогов в методической работе на уровне ДОУ, района, края;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обобщение опыта своей работы в виде публикаций;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ведение собственных сайтов;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своевременное ведение и пополнение </w:t>
      </w:r>
      <w:proofErr w:type="spellStart"/>
      <w:r w:rsidRPr="007B1AFF">
        <w:rPr>
          <w:rFonts w:ascii="Times New Roman" w:hAnsi="Times New Roman" w:cs="Times New Roman"/>
          <w:sz w:val="28"/>
          <w:szCs w:val="28"/>
        </w:rPr>
        <w:t>портфолио</w:t>
      </w:r>
      <w:proofErr w:type="spellEnd"/>
      <w:r w:rsidRPr="007B1AFF">
        <w:rPr>
          <w:rFonts w:ascii="Times New Roman" w:hAnsi="Times New Roman" w:cs="Times New Roman"/>
          <w:sz w:val="28"/>
          <w:szCs w:val="28"/>
        </w:rPr>
        <w:t xml:space="preserve"> педагогов;</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наставничество у молодого специалиста. </w:t>
      </w:r>
    </w:p>
    <w:p w:rsidR="00E738CA"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5. Создание системы закрепления молодых специалистов в ДОУ:</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анализ кадровой ситуации в системе ДОУ прогнозирование потребности в педагогических кадрах на последующие учебные годы; </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привлечение в систему образования молодых кадров путем материальной поддержки и обеспечения методического сопровождения;</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lastRenderedPageBreak/>
        <w:t xml:space="preserve"> - обобщение и трансляция передового педагогического опыта, профессиональные смотры - конкурсы; </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разработка плана организации повышения квалификации индивидуально с каждым педагогом;</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обучение педагогов современным технологиям взаимодействия с взрослыми и детьми (технологии проектирования, информационные технологии и т.д.); </w:t>
      </w:r>
    </w:p>
    <w:p w:rsidR="009E182D"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оформление результатов деятельности, подготовка методических материалов для печати, определение перспектив развития профессиональной компетентности педагога.</w:t>
      </w:r>
    </w:p>
    <w:p w:rsidR="009E182D" w:rsidRPr="009E182D" w:rsidRDefault="004332F6" w:rsidP="004332F6">
      <w:pPr>
        <w:ind w:firstLine="708"/>
        <w:rPr>
          <w:rFonts w:ascii="Times New Roman" w:hAnsi="Times New Roman" w:cs="Times New Roman"/>
          <w:b/>
          <w:sz w:val="28"/>
          <w:szCs w:val="28"/>
        </w:rPr>
      </w:pPr>
      <w:r w:rsidRPr="009E182D">
        <w:rPr>
          <w:rFonts w:ascii="Times New Roman" w:hAnsi="Times New Roman" w:cs="Times New Roman"/>
          <w:b/>
          <w:sz w:val="28"/>
          <w:szCs w:val="28"/>
        </w:rPr>
        <w:t xml:space="preserve"> 1.5. Планируемые результаты </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Закрепление кадров в ДОУ. Создание благоприятных условий </w:t>
      </w:r>
      <w:proofErr w:type="gramStart"/>
      <w:r w:rsidRPr="007B1AFF">
        <w:rPr>
          <w:rFonts w:ascii="Times New Roman" w:hAnsi="Times New Roman" w:cs="Times New Roman"/>
          <w:sz w:val="28"/>
          <w:szCs w:val="28"/>
        </w:rPr>
        <w:t>для</w:t>
      </w:r>
      <w:proofErr w:type="gramEnd"/>
      <w:r w:rsidRPr="007B1AFF">
        <w:rPr>
          <w:rFonts w:ascii="Times New Roman" w:hAnsi="Times New Roman" w:cs="Times New Roman"/>
          <w:sz w:val="28"/>
          <w:szCs w:val="28"/>
        </w:rPr>
        <w:t>:</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профессионального роста и эффективного использования кадрового потенциала;</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мотивации к качественному педагогическому труду; </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увеличения доли педагогов, реализующих инновационные педагогические технологии, авторские программы, принимающих участие в профессиональных конкурсах разного уровня;</w:t>
      </w:r>
    </w:p>
    <w:p w:rsidR="00AE24CB"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 - повышения социального статуса воспитателя. Повышение уровня профессиональной компетентности педагогических кадров в ДОУ. </w:t>
      </w:r>
    </w:p>
    <w:p w:rsidR="004332F6" w:rsidRDefault="004332F6" w:rsidP="004332F6">
      <w:pPr>
        <w:ind w:firstLine="708"/>
        <w:rPr>
          <w:rFonts w:ascii="Times New Roman" w:hAnsi="Times New Roman" w:cs="Times New Roman"/>
          <w:sz w:val="28"/>
          <w:szCs w:val="28"/>
        </w:rPr>
      </w:pPr>
      <w:r w:rsidRPr="007B1AFF">
        <w:rPr>
          <w:rFonts w:ascii="Times New Roman" w:hAnsi="Times New Roman" w:cs="Times New Roman"/>
          <w:sz w:val="28"/>
          <w:szCs w:val="28"/>
        </w:rPr>
        <w:t xml:space="preserve">Внедрение современных технологий в образовательный процесс: открытие личных сайтов педагогов, участие в профессиональных конкурсах на различном уровне, разработка методических пособий и авторских программ. Создание современной, гибкой системы повышения квалификации педагогов ДОУ. Успешное прохождение аттестации для повышения уровня квалификации педагогов. </w:t>
      </w:r>
    </w:p>
    <w:p w:rsidR="00D4353A" w:rsidRDefault="00D4353A" w:rsidP="004332F6">
      <w:pPr>
        <w:ind w:firstLine="708"/>
        <w:rPr>
          <w:rFonts w:ascii="Times New Roman" w:hAnsi="Times New Roman" w:cs="Times New Roman"/>
          <w:sz w:val="28"/>
          <w:szCs w:val="28"/>
        </w:rPr>
      </w:pPr>
    </w:p>
    <w:p w:rsidR="00D4353A" w:rsidRDefault="00D4353A" w:rsidP="004332F6">
      <w:pPr>
        <w:ind w:firstLine="708"/>
        <w:rPr>
          <w:rFonts w:ascii="Times New Roman" w:hAnsi="Times New Roman" w:cs="Times New Roman"/>
          <w:sz w:val="28"/>
          <w:szCs w:val="28"/>
        </w:rPr>
      </w:pPr>
    </w:p>
    <w:p w:rsidR="00D4353A" w:rsidRDefault="00D4353A" w:rsidP="004332F6">
      <w:pPr>
        <w:ind w:firstLine="708"/>
        <w:rPr>
          <w:rFonts w:ascii="Times New Roman" w:hAnsi="Times New Roman" w:cs="Times New Roman"/>
          <w:sz w:val="28"/>
          <w:szCs w:val="28"/>
        </w:rPr>
      </w:pPr>
    </w:p>
    <w:p w:rsidR="00D4353A" w:rsidRDefault="00D4353A" w:rsidP="004332F6">
      <w:pPr>
        <w:ind w:firstLine="708"/>
        <w:rPr>
          <w:rFonts w:ascii="Times New Roman" w:hAnsi="Times New Roman" w:cs="Times New Roman"/>
          <w:sz w:val="28"/>
          <w:szCs w:val="28"/>
        </w:rPr>
      </w:pPr>
    </w:p>
    <w:p w:rsidR="00D4353A" w:rsidRPr="007B1AFF" w:rsidRDefault="00D4353A" w:rsidP="004332F6">
      <w:pPr>
        <w:ind w:firstLine="708"/>
        <w:rPr>
          <w:rFonts w:ascii="Times New Roman" w:hAnsi="Times New Roman" w:cs="Times New Roman"/>
          <w:sz w:val="28"/>
          <w:szCs w:val="28"/>
        </w:rPr>
      </w:pPr>
    </w:p>
    <w:p w:rsidR="004332F6" w:rsidRPr="009E182D" w:rsidRDefault="009E182D" w:rsidP="004332F6">
      <w:pPr>
        <w:ind w:firstLine="708"/>
        <w:rPr>
          <w:rFonts w:ascii="Times New Roman" w:hAnsi="Times New Roman" w:cs="Times New Roman"/>
          <w:b/>
          <w:sz w:val="28"/>
          <w:szCs w:val="28"/>
        </w:rPr>
      </w:pPr>
      <w:r>
        <w:rPr>
          <w:rFonts w:ascii="Times New Roman" w:hAnsi="Times New Roman" w:cs="Times New Roman"/>
          <w:b/>
          <w:sz w:val="28"/>
          <w:szCs w:val="28"/>
        </w:rPr>
        <w:lastRenderedPageBreak/>
        <w:t>2</w:t>
      </w:r>
      <w:r w:rsidR="00D4353A">
        <w:rPr>
          <w:rFonts w:ascii="Times New Roman" w:hAnsi="Times New Roman" w:cs="Times New Roman"/>
          <w:b/>
          <w:sz w:val="28"/>
          <w:szCs w:val="28"/>
        </w:rPr>
        <w:t>.</w:t>
      </w:r>
      <w:r>
        <w:rPr>
          <w:rFonts w:ascii="Times New Roman" w:hAnsi="Times New Roman" w:cs="Times New Roman"/>
          <w:b/>
          <w:sz w:val="28"/>
          <w:szCs w:val="28"/>
        </w:rPr>
        <w:t xml:space="preserve"> РАЗДЕЛ</w:t>
      </w:r>
      <w:r w:rsidR="004332F6" w:rsidRPr="009E182D">
        <w:rPr>
          <w:rFonts w:ascii="Times New Roman" w:hAnsi="Times New Roman" w:cs="Times New Roman"/>
          <w:b/>
          <w:sz w:val="28"/>
          <w:szCs w:val="28"/>
        </w:rPr>
        <w:t>. СОДЕРЖАТЕЛЬНЫЙ</w:t>
      </w:r>
    </w:p>
    <w:p w:rsidR="004332F6" w:rsidRPr="009E182D" w:rsidRDefault="004332F6" w:rsidP="004332F6">
      <w:pPr>
        <w:ind w:firstLine="708"/>
        <w:jc w:val="center"/>
        <w:rPr>
          <w:rFonts w:ascii="Times New Roman" w:hAnsi="Times New Roman" w:cs="Times New Roman"/>
          <w:b/>
          <w:sz w:val="28"/>
          <w:szCs w:val="28"/>
        </w:rPr>
      </w:pPr>
      <w:r w:rsidRPr="009E182D">
        <w:rPr>
          <w:rFonts w:ascii="Times New Roman" w:hAnsi="Times New Roman" w:cs="Times New Roman"/>
          <w:b/>
          <w:sz w:val="28"/>
          <w:szCs w:val="28"/>
        </w:rPr>
        <w:t>2.1. Этапы реализации Программы 20</w:t>
      </w:r>
      <w:r w:rsidR="005E08C4" w:rsidRPr="009E182D">
        <w:rPr>
          <w:rFonts w:ascii="Times New Roman" w:hAnsi="Times New Roman" w:cs="Times New Roman"/>
          <w:b/>
          <w:sz w:val="28"/>
          <w:szCs w:val="28"/>
        </w:rPr>
        <w:t>21–2024</w:t>
      </w:r>
    </w:p>
    <w:tbl>
      <w:tblPr>
        <w:tblStyle w:val="a3"/>
        <w:tblW w:w="0" w:type="auto"/>
        <w:tblLook w:val="04A0"/>
      </w:tblPr>
      <w:tblGrid>
        <w:gridCol w:w="3190"/>
        <w:gridCol w:w="3190"/>
        <w:gridCol w:w="3191"/>
      </w:tblGrid>
      <w:tr w:rsidR="001F3556" w:rsidTr="001F3556">
        <w:tc>
          <w:tcPr>
            <w:tcW w:w="3190"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2021-2022</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Диагностический </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Задачи:</w:t>
            </w:r>
          </w:p>
        </w:tc>
        <w:tc>
          <w:tcPr>
            <w:tcW w:w="3190"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2022-2023</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Практический </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Задачи:</w:t>
            </w:r>
          </w:p>
        </w:tc>
        <w:tc>
          <w:tcPr>
            <w:tcW w:w="3191"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2023-2024</w:t>
            </w:r>
          </w:p>
          <w:p w:rsidR="009E182D"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Аналитический </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Задачи:</w:t>
            </w:r>
          </w:p>
        </w:tc>
      </w:tr>
      <w:tr w:rsidR="001F3556" w:rsidTr="001F3556">
        <w:tc>
          <w:tcPr>
            <w:tcW w:w="3190"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Активное стимулирование мотивации педагогов, развитие у них адекватного представления о собственной деятельности и профессиональной мобильности, необходимой для самореализации в профессии.</w:t>
            </w:r>
          </w:p>
        </w:tc>
        <w:tc>
          <w:tcPr>
            <w:tcW w:w="3190"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Совершенствование теоретических знаний и практических навыков педагогов, знакомство с новыми технологиями воспитания, образования и развития дошкольников. Развитие система дополнительного образования для совершенствования профессионализма личности и деятельности педагога. Апробация новшеств и коррекция отдельных направлений работы с позиции дифференциации перспектив развития. Работа по раскрытию перед педагогами новых возможностей самореализации, повышающих их ценность как профессионалов.</w:t>
            </w:r>
          </w:p>
        </w:tc>
        <w:tc>
          <w:tcPr>
            <w:tcW w:w="3191" w:type="dxa"/>
          </w:tcPr>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Закрепление конкурентоспособности сотрудников ДОУ в педагогических кругах. Объективная оценка уровня профессионализма, актуализация потенциальных способностей и активизация внутренних резервов. Обобщение и распространение накопленного опыта, интеграция результатов в деятельность. </w:t>
            </w:r>
          </w:p>
          <w:p w:rsidR="001F3556" w:rsidRPr="001F3556" w:rsidRDefault="001F3556" w:rsidP="004332F6">
            <w:pPr>
              <w:jc w:val="center"/>
              <w:rPr>
                <w:rFonts w:ascii="Times New Roman" w:hAnsi="Times New Roman" w:cs="Times New Roman"/>
                <w:sz w:val="28"/>
                <w:szCs w:val="28"/>
              </w:rPr>
            </w:pPr>
          </w:p>
        </w:tc>
      </w:tr>
      <w:tr w:rsidR="001F3556" w:rsidTr="001F3556">
        <w:tc>
          <w:tcPr>
            <w:tcW w:w="3190" w:type="dxa"/>
          </w:tcPr>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1. Мониторинг актуального состояния кадровой обстановки в учреждении (проведение анкетирования, в результате которого выясняется, по каким направлениям педагог хотел бы </w:t>
            </w:r>
            <w:r w:rsidRPr="001F3556">
              <w:rPr>
                <w:rFonts w:ascii="Times New Roman" w:hAnsi="Times New Roman" w:cs="Times New Roman"/>
                <w:sz w:val="28"/>
                <w:szCs w:val="28"/>
              </w:rPr>
              <w:lastRenderedPageBreak/>
              <w:t>усовершенствовать свои знания, в чем заключаются трудности в профессиональной деятельности).</w:t>
            </w:r>
          </w:p>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2. Разработка комплексного плана по повышению профессиональной компетентности педагогов в ДОУ. </w:t>
            </w:r>
          </w:p>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3. Разработка стратегии повышения привлекательности учреждения для молодых специалистов. </w:t>
            </w:r>
          </w:p>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4. Пересмотр содержания нормативных документов. </w:t>
            </w:r>
          </w:p>
          <w:p w:rsidR="001F3556" w:rsidRPr="001F3556" w:rsidRDefault="001F3556" w:rsidP="001F3556">
            <w:pPr>
              <w:ind w:firstLine="708"/>
              <w:rPr>
                <w:rFonts w:ascii="Times New Roman" w:hAnsi="Times New Roman" w:cs="Times New Roman"/>
                <w:sz w:val="28"/>
                <w:szCs w:val="28"/>
              </w:rPr>
            </w:pPr>
            <w:r w:rsidRPr="001F3556">
              <w:rPr>
                <w:rFonts w:ascii="Times New Roman" w:hAnsi="Times New Roman" w:cs="Times New Roman"/>
                <w:sz w:val="28"/>
                <w:szCs w:val="28"/>
              </w:rPr>
              <w:t xml:space="preserve">5. Создание условий для составления </w:t>
            </w:r>
            <w:proofErr w:type="spellStart"/>
            <w:r w:rsidRPr="001F3556">
              <w:rPr>
                <w:rFonts w:ascii="Times New Roman" w:hAnsi="Times New Roman" w:cs="Times New Roman"/>
                <w:sz w:val="28"/>
                <w:szCs w:val="28"/>
              </w:rPr>
              <w:t>портфолио</w:t>
            </w:r>
            <w:proofErr w:type="spellEnd"/>
            <w:r w:rsidRPr="001F3556">
              <w:rPr>
                <w:rFonts w:ascii="Times New Roman" w:hAnsi="Times New Roman" w:cs="Times New Roman"/>
                <w:sz w:val="28"/>
                <w:szCs w:val="28"/>
              </w:rPr>
              <w:t xml:space="preserve"> каждого педагога образовательного учреждения, как формы обобщения опыта педагогической деятельности.</w:t>
            </w:r>
          </w:p>
        </w:tc>
        <w:tc>
          <w:tcPr>
            <w:tcW w:w="3190"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lastRenderedPageBreak/>
              <w:t>1. Реализация плана мотивирования и стимулирования инновационной деятельности и проектной культуры педагогов, стремления к повышению своей квалификации.</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 2. Организация работы </w:t>
            </w:r>
            <w:r w:rsidRPr="001F3556">
              <w:rPr>
                <w:rFonts w:ascii="Times New Roman" w:hAnsi="Times New Roman" w:cs="Times New Roman"/>
                <w:sz w:val="28"/>
                <w:szCs w:val="28"/>
              </w:rPr>
              <w:lastRenderedPageBreak/>
              <w:t xml:space="preserve">объединений педагогов, родителей, представителей социума с целью решения актуальных вопросов организации образовательного процесса в ДОУ. </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3. Организация и создание системы социального партнерства с учреждениями образования, культуры, здравоохранения и спорта района. </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4. Реализация программы курсовой подготовки персонала дошкольного учреждения.</w:t>
            </w:r>
          </w:p>
        </w:tc>
        <w:tc>
          <w:tcPr>
            <w:tcW w:w="3191" w:type="dxa"/>
          </w:tcPr>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lastRenderedPageBreak/>
              <w:t>1. Определение перспективных направлений деятельности ДОУ по повышению профессионального уровня сотрудников ДОУ.</w:t>
            </w:r>
          </w:p>
          <w:p w:rsidR="001F3556" w:rsidRPr="001F3556" w:rsidRDefault="001F3556" w:rsidP="004332F6">
            <w:pPr>
              <w:jc w:val="center"/>
              <w:rPr>
                <w:rFonts w:ascii="Times New Roman" w:hAnsi="Times New Roman" w:cs="Times New Roman"/>
                <w:sz w:val="28"/>
                <w:szCs w:val="28"/>
              </w:rPr>
            </w:pPr>
            <w:r w:rsidRPr="001F3556">
              <w:rPr>
                <w:rFonts w:ascii="Times New Roman" w:hAnsi="Times New Roman" w:cs="Times New Roman"/>
                <w:sz w:val="28"/>
                <w:szCs w:val="28"/>
              </w:rPr>
              <w:t xml:space="preserve">2. Транслирование опыта работы </w:t>
            </w:r>
            <w:r w:rsidRPr="001F3556">
              <w:rPr>
                <w:rFonts w:ascii="Times New Roman" w:hAnsi="Times New Roman" w:cs="Times New Roman"/>
                <w:sz w:val="28"/>
                <w:szCs w:val="28"/>
              </w:rPr>
              <w:lastRenderedPageBreak/>
              <w:t>учреждения по привлечению к работе молодых специалистов. 3.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 4. Анализ эффективности мероприятий, направленных на социальную защищенность работников ДОУ. 5. Проводится оценка результатов работы всех участников образовательного процесса (на основании самоанализа).</w:t>
            </w:r>
          </w:p>
        </w:tc>
      </w:tr>
    </w:tbl>
    <w:p w:rsidR="004332F6" w:rsidRDefault="004332F6" w:rsidP="004332F6">
      <w:pPr>
        <w:ind w:firstLine="708"/>
        <w:rPr>
          <w:rFonts w:ascii="Times New Roman" w:hAnsi="Times New Roman" w:cs="Times New Roman"/>
          <w:b/>
          <w:sz w:val="28"/>
          <w:szCs w:val="28"/>
        </w:rPr>
      </w:pPr>
      <w:r w:rsidRPr="001F3556">
        <w:rPr>
          <w:rFonts w:ascii="Times New Roman" w:hAnsi="Times New Roman" w:cs="Times New Roman"/>
          <w:b/>
          <w:sz w:val="28"/>
          <w:szCs w:val="28"/>
        </w:rPr>
        <w:lastRenderedPageBreak/>
        <w:t xml:space="preserve"> </w:t>
      </w:r>
      <w:r w:rsidR="001F3556" w:rsidRPr="001F3556">
        <w:rPr>
          <w:rFonts w:ascii="Times New Roman" w:hAnsi="Times New Roman" w:cs="Times New Roman"/>
          <w:b/>
          <w:sz w:val="28"/>
          <w:szCs w:val="28"/>
        </w:rPr>
        <w:t>2.2. План работы по реализации Программы</w:t>
      </w:r>
    </w:p>
    <w:tbl>
      <w:tblPr>
        <w:tblStyle w:val="a3"/>
        <w:tblW w:w="0" w:type="auto"/>
        <w:tblLayout w:type="fixed"/>
        <w:tblLook w:val="04A0"/>
      </w:tblPr>
      <w:tblGrid>
        <w:gridCol w:w="675"/>
        <w:gridCol w:w="3686"/>
        <w:gridCol w:w="1984"/>
        <w:gridCol w:w="1418"/>
        <w:gridCol w:w="1808"/>
      </w:tblGrid>
      <w:tr w:rsidR="00AB6B59" w:rsidTr="009E182D">
        <w:tc>
          <w:tcPr>
            <w:tcW w:w="675" w:type="dxa"/>
          </w:tcPr>
          <w:p w:rsidR="001F3556" w:rsidRPr="001F3556" w:rsidRDefault="001F3556" w:rsidP="004332F6">
            <w:pPr>
              <w:rPr>
                <w:rFonts w:ascii="Times New Roman" w:hAnsi="Times New Roman" w:cs="Times New Roman"/>
                <w:b/>
                <w:sz w:val="24"/>
                <w:szCs w:val="24"/>
              </w:rPr>
            </w:pPr>
            <w:r w:rsidRPr="001F3556">
              <w:rPr>
                <w:rFonts w:ascii="Times New Roman" w:hAnsi="Times New Roman" w:cs="Times New Roman"/>
                <w:b/>
                <w:sz w:val="24"/>
                <w:szCs w:val="24"/>
              </w:rPr>
              <w:t>№</w:t>
            </w:r>
          </w:p>
          <w:p w:rsidR="001F3556" w:rsidRDefault="001F3556" w:rsidP="004332F6">
            <w:pPr>
              <w:rPr>
                <w:rFonts w:ascii="Times New Roman" w:hAnsi="Times New Roman" w:cs="Times New Roman"/>
                <w:b/>
                <w:sz w:val="28"/>
                <w:szCs w:val="28"/>
              </w:rPr>
            </w:pPr>
            <w:proofErr w:type="spellStart"/>
            <w:proofErr w:type="gramStart"/>
            <w:r w:rsidRPr="001F3556">
              <w:rPr>
                <w:rFonts w:ascii="Times New Roman" w:hAnsi="Times New Roman" w:cs="Times New Roman"/>
                <w:b/>
                <w:sz w:val="24"/>
                <w:szCs w:val="24"/>
              </w:rPr>
              <w:t>п</w:t>
            </w:r>
            <w:proofErr w:type="spellEnd"/>
            <w:proofErr w:type="gramEnd"/>
            <w:r w:rsidRPr="001F3556">
              <w:rPr>
                <w:rFonts w:ascii="Times New Roman" w:hAnsi="Times New Roman" w:cs="Times New Roman"/>
                <w:b/>
                <w:sz w:val="24"/>
                <w:szCs w:val="24"/>
              </w:rPr>
              <w:t>/</w:t>
            </w:r>
            <w:proofErr w:type="spellStart"/>
            <w:r w:rsidRPr="001F3556">
              <w:rPr>
                <w:rFonts w:ascii="Times New Roman" w:hAnsi="Times New Roman" w:cs="Times New Roman"/>
                <w:b/>
                <w:sz w:val="24"/>
                <w:szCs w:val="24"/>
              </w:rPr>
              <w:t>п</w:t>
            </w:r>
            <w:proofErr w:type="spellEnd"/>
          </w:p>
        </w:tc>
        <w:tc>
          <w:tcPr>
            <w:tcW w:w="3686" w:type="dxa"/>
          </w:tcPr>
          <w:p w:rsidR="001F3556" w:rsidRPr="001F3556" w:rsidRDefault="001F3556" w:rsidP="001F3556">
            <w:pPr>
              <w:jc w:val="center"/>
              <w:rPr>
                <w:rFonts w:ascii="Times New Roman" w:hAnsi="Times New Roman" w:cs="Times New Roman"/>
                <w:b/>
                <w:sz w:val="24"/>
                <w:szCs w:val="24"/>
              </w:rPr>
            </w:pPr>
            <w:r w:rsidRPr="001F3556">
              <w:rPr>
                <w:rFonts w:ascii="Times New Roman" w:hAnsi="Times New Roman" w:cs="Times New Roman"/>
                <w:b/>
                <w:sz w:val="24"/>
                <w:szCs w:val="24"/>
              </w:rPr>
              <w:t>Мероприятия</w:t>
            </w:r>
          </w:p>
        </w:tc>
        <w:tc>
          <w:tcPr>
            <w:tcW w:w="1984" w:type="dxa"/>
          </w:tcPr>
          <w:p w:rsidR="001F3556" w:rsidRPr="001F3556" w:rsidRDefault="001F3556" w:rsidP="001F3556">
            <w:pPr>
              <w:jc w:val="center"/>
              <w:rPr>
                <w:rFonts w:ascii="Times New Roman" w:hAnsi="Times New Roman" w:cs="Times New Roman"/>
                <w:b/>
                <w:sz w:val="24"/>
                <w:szCs w:val="24"/>
              </w:rPr>
            </w:pPr>
            <w:r w:rsidRPr="001F3556">
              <w:rPr>
                <w:rFonts w:ascii="Times New Roman" w:hAnsi="Times New Roman" w:cs="Times New Roman"/>
                <w:b/>
                <w:sz w:val="24"/>
                <w:szCs w:val="24"/>
              </w:rPr>
              <w:t>Планируемый результат</w:t>
            </w:r>
          </w:p>
        </w:tc>
        <w:tc>
          <w:tcPr>
            <w:tcW w:w="1418" w:type="dxa"/>
          </w:tcPr>
          <w:p w:rsidR="001F3556" w:rsidRPr="005E08C4" w:rsidRDefault="005E08C4" w:rsidP="004332F6">
            <w:pPr>
              <w:rPr>
                <w:rFonts w:ascii="Times New Roman" w:hAnsi="Times New Roman" w:cs="Times New Roman"/>
                <w:b/>
                <w:sz w:val="24"/>
                <w:szCs w:val="24"/>
              </w:rPr>
            </w:pPr>
            <w:r w:rsidRPr="005E08C4">
              <w:rPr>
                <w:rFonts w:ascii="Times New Roman" w:hAnsi="Times New Roman" w:cs="Times New Roman"/>
                <w:b/>
                <w:sz w:val="24"/>
                <w:szCs w:val="24"/>
              </w:rPr>
              <w:t>Сроки</w:t>
            </w:r>
          </w:p>
        </w:tc>
        <w:tc>
          <w:tcPr>
            <w:tcW w:w="1808" w:type="dxa"/>
          </w:tcPr>
          <w:p w:rsidR="001F3556" w:rsidRPr="005E08C4" w:rsidRDefault="005E08C4" w:rsidP="004332F6">
            <w:pPr>
              <w:rPr>
                <w:rFonts w:ascii="Times New Roman" w:hAnsi="Times New Roman" w:cs="Times New Roman"/>
                <w:b/>
                <w:sz w:val="24"/>
                <w:szCs w:val="24"/>
              </w:rPr>
            </w:pPr>
            <w:r w:rsidRPr="005E08C4">
              <w:rPr>
                <w:rFonts w:ascii="Times New Roman" w:hAnsi="Times New Roman" w:cs="Times New Roman"/>
                <w:b/>
                <w:sz w:val="24"/>
                <w:szCs w:val="24"/>
              </w:rPr>
              <w:t>Ответственный</w:t>
            </w:r>
          </w:p>
        </w:tc>
      </w:tr>
      <w:tr w:rsidR="00AB6B59" w:rsidRPr="00AB6B59" w:rsidTr="009E182D">
        <w:tc>
          <w:tcPr>
            <w:tcW w:w="675" w:type="dxa"/>
          </w:tcPr>
          <w:p w:rsidR="001F3556" w:rsidRPr="00AB6B59" w:rsidRDefault="005E08C4" w:rsidP="004332F6">
            <w:pPr>
              <w:rPr>
                <w:rFonts w:ascii="Times New Roman" w:hAnsi="Times New Roman" w:cs="Times New Roman"/>
                <w:sz w:val="24"/>
                <w:szCs w:val="24"/>
              </w:rPr>
            </w:pPr>
            <w:r w:rsidRPr="00AB6B59">
              <w:rPr>
                <w:rFonts w:ascii="Times New Roman" w:hAnsi="Times New Roman" w:cs="Times New Roman"/>
                <w:sz w:val="24"/>
                <w:szCs w:val="24"/>
              </w:rPr>
              <w:t>1</w:t>
            </w:r>
          </w:p>
        </w:tc>
        <w:tc>
          <w:tcPr>
            <w:tcW w:w="3686" w:type="dxa"/>
          </w:tcPr>
          <w:p w:rsidR="001F3556" w:rsidRPr="00AB6B59" w:rsidRDefault="001F3556" w:rsidP="004332F6">
            <w:pPr>
              <w:rPr>
                <w:rFonts w:ascii="Times New Roman" w:hAnsi="Times New Roman" w:cs="Times New Roman"/>
                <w:b/>
                <w:sz w:val="24"/>
                <w:szCs w:val="24"/>
              </w:rPr>
            </w:pPr>
            <w:r w:rsidRPr="00AB6B59">
              <w:rPr>
                <w:rFonts w:ascii="Times New Roman" w:hAnsi="Times New Roman" w:cs="Times New Roman"/>
                <w:sz w:val="24"/>
                <w:szCs w:val="24"/>
              </w:rPr>
              <w:t>Мониторинг актуального состояния кадровой обстановки в ДОУ. Изучение образовательных потребностей педагогов.</w:t>
            </w:r>
          </w:p>
        </w:tc>
        <w:tc>
          <w:tcPr>
            <w:tcW w:w="1984" w:type="dxa"/>
          </w:tcPr>
          <w:p w:rsidR="001F3556" w:rsidRPr="00AB6B59" w:rsidRDefault="001F3556" w:rsidP="004332F6">
            <w:pPr>
              <w:rPr>
                <w:rFonts w:ascii="Times New Roman" w:hAnsi="Times New Roman" w:cs="Times New Roman"/>
                <w:b/>
                <w:sz w:val="24"/>
                <w:szCs w:val="24"/>
              </w:rPr>
            </w:pPr>
            <w:r w:rsidRPr="00AB6B59">
              <w:rPr>
                <w:rFonts w:ascii="Times New Roman" w:hAnsi="Times New Roman" w:cs="Times New Roman"/>
                <w:sz w:val="24"/>
                <w:szCs w:val="24"/>
              </w:rPr>
              <w:t>Статистические данные мониторинга</w:t>
            </w:r>
          </w:p>
        </w:tc>
        <w:tc>
          <w:tcPr>
            <w:tcW w:w="141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Ежегодно сентябрь</w:t>
            </w:r>
          </w:p>
        </w:tc>
        <w:tc>
          <w:tcPr>
            <w:tcW w:w="180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Заведующий ДОУ Старший воспитатель</w:t>
            </w:r>
          </w:p>
        </w:tc>
      </w:tr>
      <w:tr w:rsidR="00AB6B59" w:rsidRPr="00AB6B59" w:rsidTr="009E182D">
        <w:tc>
          <w:tcPr>
            <w:tcW w:w="675"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b/>
                <w:sz w:val="24"/>
                <w:szCs w:val="24"/>
              </w:rPr>
              <w:t>2</w:t>
            </w:r>
          </w:p>
        </w:tc>
        <w:tc>
          <w:tcPr>
            <w:tcW w:w="3686"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Разработка и внедрение в практику положения о стимулирующей части оплаты труда работников ДОУ, определение критериев качества педагогической и иной деятельности в рамках образовательного процесса.</w:t>
            </w:r>
          </w:p>
        </w:tc>
        <w:tc>
          <w:tcPr>
            <w:tcW w:w="1984"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Внесение изменений в положение о системе оплаты труда и стимулирующей части оплаты труда</w:t>
            </w:r>
          </w:p>
        </w:tc>
        <w:tc>
          <w:tcPr>
            <w:tcW w:w="1418" w:type="dxa"/>
          </w:tcPr>
          <w:p w:rsidR="001F3556" w:rsidRPr="00AB6B59" w:rsidRDefault="005E08C4" w:rsidP="004332F6">
            <w:pPr>
              <w:rPr>
                <w:rFonts w:ascii="Times New Roman" w:hAnsi="Times New Roman" w:cs="Times New Roman"/>
                <w:sz w:val="24"/>
                <w:szCs w:val="24"/>
              </w:rPr>
            </w:pPr>
            <w:r w:rsidRPr="00AB6B59">
              <w:rPr>
                <w:rFonts w:ascii="Times New Roman" w:hAnsi="Times New Roman" w:cs="Times New Roman"/>
                <w:sz w:val="24"/>
                <w:szCs w:val="24"/>
              </w:rPr>
              <w:t>2021-2024</w:t>
            </w:r>
          </w:p>
        </w:tc>
        <w:tc>
          <w:tcPr>
            <w:tcW w:w="180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Заведующий ДОУ, рабочая группа</w:t>
            </w:r>
          </w:p>
        </w:tc>
      </w:tr>
      <w:tr w:rsidR="00AB6B59" w:rsidRPr="00AB6B59" w:rsidTr="009E182D">
        <w:tc>
          <w:tcPr>
            <w:tcW w:w="675"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b/>
                <w:sz w:val="24"/>
                <w:szCs w:val="24"/>
              </w:rPr>
              <w:t>3</w:t>
            </w:r>
          </w:p>
        </w:tc>
        <w:tc>
          <w:tcPr>
            <w:tcW w:w="3686"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 xml:space="preserve">Разработка стратегии повышения привлекательности ДОУ для </w:t>
            </w:r>
            <w:r w:rsidRPr="00AB6B59">
              <w:rPr>
                <w:rFonts w:ascii="Times New Roman" w:hAnsi="Times New Roman" w:cs="Times New Roman"/>
                <w:sz w:val="24"/>
                <w:szCs w:val="24"/>
              </w:rPr>
              <w:lastRenderedPageBreak/>
              <w:t xml:space="preserve">квалифицированных кадров: - комплекс мероприятий по привлечению к работе в ДОУ молодых специалистов (система материального стимулирования молодых специалистов, внедрение наставничества); - </w:t>
            </w:r>
            <w:proofErr w:type="gramStart"/>
            <w:r w:rsidRPr="00AB6B59">
              <w:rPr>
                <w:rFonts w:ascii="Times New Roman" w:hAnsi="Times New Roman" w:cs="Times New Roman"/>
                <w:sz w:val="24"/>
                <w:szCs w:val="24"/>
              </w:rPr>
              <w:t>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профессионального мастерства, проектную деятельность, обеспечение возможности дальнейшего обучения, повышения квалификации, аттестации на более высокую квалификационную категорию, материальное стимулирование, поощрение педагогических работников (грамоты, отраслевые награды)); -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roofErr w:type="gramEnd"/>
            <w:r w:rsidRPr="00AB6B59">
              <w:rPr>
                <w:rFonts w:ascii="Times New Roman" w:hAnsi="Times New Roman" w:cs="Times New Roman"/>
                <w:sz w:val="24"/>
                <w:szCs w:val="24"/>
              </w:rPr>
              <w:t xml:space="preserve"> - комплекс мероприятий по поддержанию кадров с большим трудовым стажем (мероприятия по профилактике профессионального выгорания, внедрение наставничества, обеспечение возможности транслировать передовой опыт, обучение новым технологиям образования).</w:t>
            </w:r>
          </w:p>
        </w:tc>
        <w:tc>
          <w:tcPr>
            <w:tcW w:w="1984"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lastRenderedPageBreak/>
              <w:t>100% укомплектованн</w:t>
            </w:r>
            <w:r w:rsidRPr="00AB6B59">
              <w:rPr>
                <w:rFonts w:ascii="Times New Roman" w:hAnsi="Times New Roman" w:cs="Times New Roman"/>
                <w:sz w:val="24"/>
                <w:szCs w:val="24"/>
              </w:rPr>
              <w:lastRenderedPageBreak/>
              <w:t>ость кадрами</w:t>
            </w:r>
          </w:p>
        </w:tc>
        <w:tc>
          <w:tcPr>
            <w:tcW w:w="141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lastRenderedPageBreak/>
              <w:t>2021-2024</w:t>
            </w:r>
          </w:p>
        </w:tc>
        <w:tc>
          <w:tcPr>
            <w:tcW w:w="1808" w:type="dxa"/>
          </w:tcPr>
          <w:p w:rsidR="001F3556" w:rsidRPr="00AB6B59" w:rsidRDefault="005E08C4" w:rsidP="005E08C4">
            <w:pPr>
              <w:rPr>
                <w:rFonts w:ascii="Times New Roman" w:hAnsi="Times New Roman" w:cs="Times New Roman"/>
                <w:b/>
                <w:sz w:val="24"/>
                <w:szCs w:val="24"/>
              </w:rPr>
            </w:pPr>
            <w:r w:rsidRPr="00AB6B59">
              <w:rPr>
                <w:rFonts w:ascii="Times New Roman" w:hAnsi="Times New Roman" w:cs="Times New Roman"/>
                <w:sz w:val="24"/>
                <w:szCs w:val="24"/>
              </w:rPr>
              <w:t xml:space="preserve">Заведующий ДОУ, старший </w:t>
            </w:r>
            <w:r w:rsidRPr="00AB6B59">
              <w:rPr>
                <w:rFonts w:ascii="Times New Roman" w:hAnsi="Times New Roman" w:cs="Times New Roman"/>
                <w:sz w:val="24"/>
                <w:szCs w:val="24"/>
              </w:rPr>
              <w:lastRenderedPageBreak/>
              <w:t>воспитатель</w:t>
            </w:r>
          </w:p>
        </w:tc>
      </w:tr>
      <w:tr w:rsidR="00AB6B59" w:rsidRPr="00AB6B59" w:rsidTr="009E182D">
        <w:tc>
          <w:tcPr>
            <w:tcW w:w="675"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b/>
                <w:sz w:val="24"/>
                <w:szCs w:val="24"/>
              </w:rPr>
              <w:lastRenderedPageBreak/>
              <w:t>4</w:t>
            </w:r>
          </w:p>
        </w:tc>
        <w:tc>
          <w:tcPr>
            <w:tcW w:w="3686"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 xml:space="preserve">Организация работы по повышению профессиональной компетентности сотрудников ДОУ: - разработка программы повышения уровня профессионального мастерства; - систематическая курсовая подготовка сотрудников учреждения; - организация работы дифференцированных мобильных объединений разного уровня; - обеспечение </w:t>
            </w:r>
            <w:r w:rsidRPr="00AB6B59">
              <w:rPr>
                <w:rFonts w:ascii="Times New Roman" w:hAnsi="Times New Roman" w:cs="Times New Roman"/>
                <w:sz w:val="24"/>
                <w:szCs w:val="24"/>
              </w:rPr>
              <w:lastRenderedPageBreak/>
              <w:t>возможности для занятий опытно-экспериментальной и исследовательской деятельностью; - мониторинг эффективности мероприятий по повышению профессиональной компетентности сотрудников ДОУ.</w:t>
            </w:r>
          </w:p>
        </w:tc>
        <w:tc>
          <w:tcPr>
            <w:tcW w:w="1984"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lastRenderedPageBreak/>
              <w:t>Высококвалифицированный, стабильно работающий коллектив</w:t>
            </w:r>
          </w:p>
        </w:tc>
        <w:tc>
          <w:tcPr>
            <w:tcW w:w="141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b/>
                <w:sz w:val="24"/>
                <w:szCs w:val="24"/>
              </w:rPr>
              <w:t>ежегодно</w:t>
            </w:r>
          </w:p>
        </w:tc>
        <w:tc>
          <w:tcPr>
            <w:tcW w:w="1808"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Старший воспитатель</w:t>
            </w:r>
          </w:p>
        </w:tc>
      </w:tr>
      <w:tr w:rsidR="00AB6B59" w:rsidRPr="00AB6B59" w:rsidTr="009E182D">
        <w:tc>
          <w:tcPr>
            <w:tcW w:w="675"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b/>
                <w:sz w:val="24"/>
                <w:szCs w:val="24"/>
              </w:rPr>
              <w:lastRenderedPageBreak/>
              <w:t>5</w:t>
            </w:r>
          </w:p>
        </w:tc>
        <w:tc>
          <w:tcPr>
            <w:tcW w:w="3686" w:type="dxa"/>
          </w:tcPr>
          <w:p w:rsidR="001F3556" w:rsidRPr="00AB6B59" w:rsidRDefault="005E08C4" w:rsidP="004332F6">
            <w:pPr>
              <w:rPr>
                <w:rFonts w:ascii="Times New Roman" w:hAnsi="Times New Roman" w:cs="Times New Roman"/>
                <w:b/>
                <w:sz w:val="24"/>
                <w:szCs w:val="24"/>
              </w:rPr>
            </w:pPr>
            <w:r w:rsidRPr="00AB6B59">
              <w:rPr>
                <w:rFonts w:ascii="Times New Roman" w:hAnsi="Times New Roman" w:cs="Times New Roman"/>
                <w:sz w:val="24"/>
                <w:szCs w:val="24"/>
              </w:rPr>
              <w:t>Сопровождение педагогов по теме самообразования: - помощь педагогу в выборе темы самообразования и составлении плана работы; - обобщение опыта работы.</w:t>
            </w:r>
          </w:p>
        </w:tc>
        <w:tc>
          <w:tcPr>
            <w:tcW w:w="1984" w:type="dxa"/>
          </w:tcPr>
          <w:p w:rsidR="001F3556" w:rsidRPr="00AB6B59" w:rsidRDefault="003A324F" w:rsidP="004332F6">
            <w:pPr>
              <w:rPr>
                <w:rFonts w:ascii="Times New Roman" w:hAnsi="Times New Roman" w:cs="Times New Roman"/>
                <w:b/>
                <w:sz w:val="24"/>
                <w:szCs w:val="24"/>
              </w:rPr>
            </w:pPr>
            <w:r w:rsidRPr="00AB6B59">
              <w:rPr>
                <w:rFonts w:ascii="Times New Roman" w:hAnsi="Times New Roman" w:cs="Times New Roman"/>
                <w:sz w:val="24"/>
                <w:szCs w:val="24"/>
              </w:rPr>
              <w:t>Представление результатов работы по теме самообразования на заседании итогового педагогического совета.</w:t>
            </w:r>
          </w:p>
        </w:tc>
        <w:tc>
          <w:tcPr>
            <w:tcW w:w="1418" w:type="dxa"/>
          </w:tcPr>
          <w:p w:rsidR="001F3556" w:rsidRPr="00AB6B59" w:rsidRDefault="003A324F" w:rsidP="004332F6">
            <w:pPr>
              <w:rPr>
                <w:rFonts w:ascii="Times New Roman" w:hAnsi="Times New Roman" w:cs="Times New Roman"/>
                <w:b/>
                <w:sz w:val="24"/>
                <w:szCs w:val="24"/>
              </w:rPr>
            </w:pPr>
            <w:r w:rsidRPr="00AB6B59">
              <w:rPr>
                <w:rFonts w:ascii="Times New Roman" w:hAnsi="Times New Roman" w:cs="Times New Roman"/>
                <w:b/>
                <w:sz w:val="24"/>
                <w:szCs w:val="24"/>
              </w:rPr>
              <w:t>Ежегодно</w:t>
            </w:r>
          </w:p>
        </w:tc>
        <w:tc>
          <w:tcPr>
            <w:tcW w:w="1808" w:type="dxa"/>
          </w:tcPr>
          <w:p w:rsidR="001F3556" w:rsidRPr="00AB6B59" w:rsidRDefault="003A324F" w:rsidP="004332F6">
            <w:pPr>
              <w:rPr>
                <w:rFonts w:ascii="Times New Roman" w:hAnsi="Times New Roman" w:cs="Times New Roman"/>
                <w:b/>
                <w:sz w:val="24"/>
                <w:szCs w:val="24"/>
              </w:rPr>
            </w:pPr>
            <w:r w:rsidRPr="00AB6B59">
              <w:rPr>
                <w:rFonts w:ascii="Times New Roman" w:hAnsi="Times New Roman" w:cs="Times New Roman"/>
                <w:sz w:val="24"/>
                <w:szCs w:val="24"/>
              </w:rPr>
              <w:t>старший воспитатель</w:t>
            </w:r>
          </w:p>
        </w:tc>
      </w:tr>
      <w:tr w:rsidR="005E08C4" w:rsidRPr="00AB6B59" w:rsidTr="009E182D">
        <w:tc>
          <w:tcPr>
            <w:tcW w:w="675" w:type="dxa"/>
          </w:tcPr>
          <w:p w:rsidR="005E08C4" w:rsidRPr="00AB6B59" w:rsidRDefault="003A324F" w:rsidP="004332F6">
            <w:pPr>
              <w:rPr>
                <w:rFonts w:ascii="Times New Roman" w:hAnsi="Times New Roman" w:cs="Times New Roman"/>
                <w:b/>
                <w:sz w:val="24"/>
                <w:szCs w:val="24"/>
              </w:rPr>
            </w:pPr>
            <w:r w:rsidRPr="00AB6B59">
              <w:rPr>
                <w:rFonts w:ascii="Times New Roman" w:hAnsi="Times New Roman" w:cs="Times New Roman"/>
                <w:b/>
                <w:sz w:val="24"/>
                <w:szCs w:val="24"/>
              </w:rPr>
              <w:t>6</w:t>
            </w:r>
          </w:p>
        </w:tc>
        <w:tc>
          <w:tcPr>
            <w:tcW w:w="3686" w:type="dxa"/>
          </w:tcPr>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Мероприятия по аттестации педагогического персонала: </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изучение нормативно-правовых документов, регламентирующих процедуру аттестации педагогических и руководящих работников, приведение в соответствие с современными требованиями нормативных актов ДОУ;</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 консультации по правовым вопросам прохождения аттестации;</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 информирование аттестуемых педагогов о дате и времени проведения аттестации; </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индивидуальная работа с педагогами (консультации, рекомендации по итогам посещения НОД, самоанализ педагогической деятельности); </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изучение состояния документации педагогов;</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 обмен педагогическим опытом в форме </w:t>
            </w:r>
            <w:proofErr w:type="spellStart"/>
            <w:r w:rsidRPr="00AB6B59">
              <w:rPr>
                <w:rFonts w:ascii="Times New Roman" w:hAnsi="Times New Roman" w:cs="Times New Roman"/>
                <w:sz w:val="24"/>
                <w:szCs w:val="24"/>
              </w:rPr>
              <w:t>взаимопосещения</w:t>
            </w:r>
            <w:proofErr w:type="spellEnd"/>
            <w:r w:rsidRPr="00AB6B59">
              <w:rPr>
                <w:rFonts w:ascii="Times New Roman" w:hAnsi="Times New Roman" w:cs="Times New Roman"/>
                <w:sz w:val="24"/>
                <w:szCs w:val="24"/>
              </w:rPr>
              <w:t xml:space="preserve"> образовательной деятельности;</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 консультация «Как оформить </w:t>
            </w:r>
            <w:proofErr w:type="spellStart"/>
            <w:r w:rsidRPr="00AB6B59">
              <w:rPr>
                <w:rFonts w:ascii="Times New Roman" w:hAnsi="Times New Roman" w:cs="Times New Roman"/>
                <w:sz w:val="24"/>
                <w:szCs w:val="24"/>
              </w:rPr>
              <w:t>портфолио</w:t>
            </w:r>
            <w:proofErr w:type="spellEnd"/>
            <w:r w:rsidRPr="00AB6B59">
              <w:rPr>
                <w:rFonts w:ascii="Times New Roman" w:hAnsi="Times New Roman" w:cs="Times New Roman"/>
                <w:sz w:val="24"/>
                <w:szCs w:val="24"/>
              </w:rPr>
              <w:t xml:space="preserve"> педагога»;</w:t>
            </w:r>
          </w:p>
          <w:p w:rsid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 методическая помощь педагогам в анализе результатов педагогической деятельности и качества организации </w:t>
            </w:r>
            <w:proofErr w:type="spellStart"/>
            <w:r w:rsidRPr="00AB6B59">
              <w:rPr>
                <w:rFonts w:ascii="Times New Roman" w:hAnsi="Times New Roman" w:cs="Times New Roman"/>
                <w:sz w:val="24"/>
                <w:szCs w:val="24"/>
              </w:rPr>
              <w:t>воспитательнообразовательного</w:t>
            </w:r>
            <w:proofErr w:type="spellEnd"/>
            <w:r w:rsidRPr="00AB6B59">
              <w:rPr>
                <w:rFonts w:ascii="Times New Roman" w:hAnsi="Times New Roman" w:cs="Times New Roman"/>
                <w:sz w:val="24"/>
                <w:szCs w:val="24"/>
              </w:rPr>
              <w:t xml:space="preserve"> процесса; </w:t>
            </w:r>
          </w:p>
          <w:p w:rsidR="005E08C4"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 методическая помощь педагогам в оформлении </w:t>
            </w:r>
            <w:proofErr w:type="spellStart"/>
            <w:r w:rsidRPr="00AB6B59">
              <w:rPr>
                <w:rFonts w:ascii="Times New Roman" w:hAnsi="Times New Roman" w:cs="Times New Roman"/>
                <w:sz w:val="24"/>
                <w:szCs w:val="24"/>
              </w:rPr>
              <w:lastRenderedPageBreak/>
              <w:t>портфолио</w:t>
            </w:r>
            <w:proofErr w:type="spellEnd"/>
            <w:r w:rsidRPr="00AB6B59">
              <w:rPr>
                <w:rFonts w:ascii="Times New Roman" w:hAnsi="Times New Roman" w:cs="Times New Roman"/>
                <w:sz w:val="24"/>
                <w:szCs w:val="24"/>
              </w:rPr>
              <w:t>, презентации и других материалов для аттестации</w:t>
            </w:r>
          </w:p>
        </w:tc>
        <w:tc>
          <w:tcPr>
            <w:tcW w:w="1984" w:type="dxa"/>
          </w:tcPr>
          <w:p w:rsidR="005E08C4" w:rsidRPr="00AB6B59" w:rsidRDefault="003A324F" w:rsidP="004332F6">
            <w:pPr>
              <w:rPr>
                <w:rFonts w:ascii="Times New Roman" w:hAnsi="Times New Roman" w:cs="Times New Roman"/>
                <w:b/>
                <w:sz w:val="24"/>
                <w:szCs w:val="24"/>
              </w:rPr>
            </w:pPr>
            <w:r w:rsidRPr="00AB6B59">
              <w:rPr>
                <w:rFonts w:ascii="Times New Roman" w:hAnsi="Times New Roman" w:cs="Times New Roman"/>
                <w:sz w:val="24"/>
                <w:szCs w:val="24"/>
              </w:rPr>
              <w:lastRenderedPageBreak/>
              <w:t>Повышение квалификационной категории 100% педагогического персонала ДОУ</w:t>
            </w:r>
          </w:p>
        </w:tc>
        <w:tc>
          <w:tcPr>
            <w:tcW w:w="1418" w:type="dxa"/>
          </w:tcPr>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По мере необходимости </w:t>
            </w:r>
          </w:p>
          <w:p w:rsidR="003A324F" w:rsidRPr="00AB6B59" w:rsidRDefault="003A324F" w:rsidP="004332F6">
            <w:pPr>
              <w:rPr>
                <w:rFonts w:ascii="Times New Roman" w:hAnsi="Times New Roman" w:cs="Times New Roman"/>
                <w:sz w:val="24"/>
                <w:szCs w:val="24"/>
              </w:rPr>
            </w:pPr>
          </w:p>
          <w:p w:rsidR="003A324F" w:rsidRPr="00AB6B59" w:rsidRDefault="003A324F"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В соответствии с графиком аттестации </w:t>
            </w:r>
          </w:p>
          <w:p w:rsidR="003A324F" w:rsidRPr="00AB6B59" w:rsidRDefault="003A324F" w:rsidP="004332F6">
            <w:pPr>
              <w:rPr>
                <w:rFonts w:ascii="Times New Roman" w:hAnsi="Times New Roman" w:cs="Times New Roman"/>
                <w:sz w:val="24"/>
                <w:szCs w:val="24"/>
              </w:rPr>
            </w:pPr>
          </w:p>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В соответствии с индивидуальным планом </w:t>
            </w:r>
          </w:p>
          <w:p w:rsidR="003A324F" w:rsidRPr="00AB6B59" w:rsidRDefault="003A324F" w:rsidP="004332F6">
            <w:pPr>
              <w:rPr>
                <w:rFonts w:ascii="Times New Roman" w:hAnsi="Times New Roman" w:cs="Times New Roman"/>
                <w:sz w:val="24"/>
                <w:szCs w:val="24"/>
              </w:rPr>
            </w:pPr>
          </w:p>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 xml:space="preserve">Постоянно </w:t>
            </w:r>
          </w:p>
          <w:p w:rsidR="003A324F" w:rsidRPr="00AB6B59" w:rsidRDefault="003A324F"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AB6B59" w:rsidRDefault="00AB6B59" w:rsidP="004332F6">
            <w:pPr>
              <w:rPr>
                <w:rFonts w:ascii="Times New Roman" w:hAnsi="Times New Roman" w:cs="Times New Roman"/>
                <w:sz w:val="24"/>
                <w:szCs w:val="24"/>
              </w:rPr>
            </w:pPr>
          </w:p>
          <w:p w:rsidR="005E08C4" w:rsidRPr="00AB6B59" w:rsidRDefault="003A324F" w:rsidP="004332F6">
            <w:pPr>
              <w:rPr>
                <w:rFonts w:ascii="Times New Roman" w:hAnsi="Times New Roman" w:cs="Times New Roman"/>
                <w:b/>
                <w:sz w:val="24"/>
                <w:szCs w:val="24"/>
              </w:rPr>
            </w:pPr>
            <w:r w:rsidRPr="00AB6B59">
              <w:rPr>
                <w:rFonts w:ascii="Times New Roman" w:hAnsi="Times New Roman" w:cs="Times New Roman"/>
                <w:sz w:val="24"/>
                <w:szCs w:val="24"/>
              </w:rPr>
              <w:t>В соответствии с индивидуальным планом</w:t>
            </w:r>
          </w:p>
        </w:tc>
        <w:tc>
          <w:tcPr>
            <w:tcW w:w="1808" w:type="dxa"/>
          </w:tcPr>
          <w:p w:rsidR="005E08C4" w:rsidRPr="00AB6B59" w:rsidRDefault="003A324F" w:rsidP="004332F6">
            <w:pPr>
              <w:rPr>
                <w:rFonts w:ascii="Times New Roman" w:hAnsi="Times New Roman" w:cs="Times New Roman"/>
                <w:b/>
                <w:sz w:val="24"/>
                <w:szCs w:val="24"/>
              </w:rPr>
            </w:pPr>
            <w:r w:rsidRPr="00AB6B59">
              <w:rPr>
                <w:rFonts w:ascii="Times New Roman" w:hAnsi="Times New Roman" w:cs="Times New Roman"/>
                <w:sz w:val="24"/>
                <w:szCs w:val="24"/>
              </w:rPr>
              <w:lastRenderedPageBreak/>
              <w:t>Заведующий ДОУ, старший воспитатель, педагоги ДОУ</w:t>
            </w:r>
          </w:p>
        </w:tc>
      </w:tr>
      <w:tr w:rsidR="003A324F" w:rsidRPr="00AB6B59" w:rsidTr="009E182D">
        <w:tc>
          <w:tcPr>
            <w:tcW w:w="675" w:type="dxa"/>
          </w:tcPr>
          <w:p w:rsidR="003A324F" w:rsidRPr="00AB6B59" w:rsidRDefault="003A324F" w:rsidP="004332F6">
            <w:pPr>
              <w:rPr>
                <w:rFonts w:ascii="Times New Roman" w:hAnsi="Times New Roman" w:cs="Times New Roman"/>
                <w:b/>
                <w:sz w:val="24"/>
                <w:szCs w:val="24"/>
              </w:rPr>
            </w:pPr>
          </w:p>
        </w:tc>
        <w:tc>
          <w:tcPr>
            <w:tcW w:w="3686" w:type="dxa"/>
          </w:tcPr>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должностные инструкции, Коллективный договор, положения).</w:t>
            </w:r>
          </w:p>
        </w:tc>
        <w:tc>
          <w:tcPr>
            <w:tcW w:w="1984" w:type="dxa"/>
          </w:tcPr>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Нормативные документы</w:t>
            </w:r>
          </w:p>
        </w:tc>
        <w:tc>
          <w:tcPr>
            <w:tcW w:w="1418" w:type="dxa"/>
          </w:tcPr>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По мере необходимости</w:t>
            </w:r>
          </w:p>
        </w:tc>
        <w:tc>
          <w:tcPr>
            <w:tcW w:w="1808" w:type="dxa"/>
          </w:tcPr>
          <w:p w:rsidR="003A324F" w:rsidRPr="00AB6B59" w:rsidRDefault="003A324F" w:rsidP="004332F6">
            <w:pPr>
              <w:rPr>
                <w:rFonts w:ascii="Times New Roman" w:hAnsi="Times New Roman" w:cs="Times New Roman"/>
                <w:sz w:val="24"/>
                <w:szCs w:val="24"/>
              </w:rPr>
            </w:pPr>
            <w:r w:rsidRPr="00AB6B59">
              <w:rPr>
                <w:rFonts w:ascii="Times New Roman" w:hAnsi="Times New Roman" w:cs="Times New Roman"/>
                <w:sz w:val="24"/>
                <w:szCs w:val="24"/>
              </w:rPr>
              <w:t>Заведующий ДОУ</w:t>
            </w:r>
          </w:p>
        </w:tc>
      </w:tr>
    </w:tbl>
    <w:p w:rsidR="001F3556" w:rsidRPr="0025689A" w:rsidRDefault="001F3556" w:rsidP="004332F6">
      <w:pPr>
        <w:ind w:firstLine="708"/>
        <w:rPr>
          <w:rFonts w:ascii="Times New Roman" w:hAnsi="Times New Roman" w:cs="Times New Roman"/>
          <w:b/>
          <w:sz w:val="28"/>
          <w:szCs w:val="28"/>
        </w:rPr>
      </w:pPr>
    </w:p>
    <w:p w:rsidR="004332F6" w:rsidRPr="00AE24CB" w:rsidRDefault="00AB6B59" w:rsidP="004332F6">
      <w:pPr>
        <w:ind w:firstLine="708"/>
        <w:rPr>
          <w:rFonts w:ascii="Times New Roman" w:hAnsi="Times New Roman" w:cs="Times New Roman"/>
          <w:b/>
          <w:sz w:val="28"/>
          <w:szCs w:val="28"/>
        </w:rPr>
      </w:pPr>
      <w:r w:rsidRPr="00AE24CB">
        <w:rPr>
          <w:rFonts w:ascii="Times New Roman" w:hAnsi="Times New Roman" w:cs="Times New Roman"/>
          <w:b/>
          <w:sz w:val="28"/>
          <w:szCs w:val="28"/>
        </w:rPr>
        <w:t>2.3. Методические формы повышения квалификации педагогов</w:t>
      </w:r>
    </w:p>
    <w:tbl>
      <w:tblPr>
        <w:tblStyle w:val="a3"/>
        <w:tblW w:w="0" w:type="auto"/>
        <w:tblLook w:val="04A0"/>
      </w:tblPr>
      <w:tblGrid>
        <w:gridCol w:w="3190"/>
        <w:gridCol w:w="3190"/>
        <w:gridCol w:w="3191"/>
      </w:tblGrid>
      <w:tr w:rsidR="0025689A" w:rsidTr="0025689A">
        <w:tc>
          <w:tcPr>
            <w:tcW w:w="3190" w:type="dxa"/>
          </w:tcPr>
          <w:p w:rsidR="0025689A" w:rsidRPr="0025689A" w:rsidRDefault="0025689A" w:rsidP="0025689A">
            <w:pPr>
              <w:jc w:val="center"/>
              <w:rPr>
                <w:rFonts w:ascii="Times New Roman" w:hAnsi="Times New Roman" w:cs="Times New Roman"/>
                <w:b/>
                <w:sz w:val="24"/>
                <w:szCs w:val="24"/>
              </w:rPr>
            </w:pPr>
            <w:r w:rsidRPr="0025689A">
              <w:rPr>
                <w:rFonts w:ascii="Times New Roman" w:hAnsi="Times New Roman" w:cs="Times New Roman"/>
                <w:b/>
                <w:sz w:val="24"/>
                <w:szCs w:val="24"/>
              </w:rPr>
              <w:t>Коллективные</w:t>
            </w:r>
          </w:p>
        </w:tc>
        <w:tc>
          <w:tcPr>
            <w:tcW w:w="3190" w:type="dxa"/>
          </w:tcPr>
          <w:p w:rsidR="0025689A" w:rsidRPr="0025689A" w:rsidRDefault="0025689A" w:rsidP="0025689A">
            <w:pPr>
              <w:jc w:val="center"/>
              <w:rPr>
                <w:rFonts w:ascii="Times New Roman" w:hAnsi="Times New Roman" w:cs="Times New Roman"/>
                <w:b/>
                <w:sz w:val="24"/>
                <w:szCs w:val="24"/>
              </w:rPr>
            </w:pPr>
            <w:r w:rsidRPr="0025689A">
              <w:rPr>
                <w:rFonts w:ascii="Times New Roman" w:hAnsi="Times New Roman" w:cs="Times New Roman"/>
                <w:b/>
                <w:sz w:val="24"/>
                <w:szCs w:val="24"/>
              </w:rPr>
              <w:t>Групповые</w:t>
            </w:r>
          </w:p>
        </w:tc>
        <w:tc>
          <w:tcPr>
            <w:tcW w:w="3191" w:type="dxa"/>
          </w:tcPr>
          <w:p w:rsidR="0025689A" w:rsidRPr="0025689A" w:rsidRDefault="0025689A" w:rsidP="0025689A">
            <w:pPr>
              <w:jc w:val="center"/>
              <w:rPr>
                <w:rFonts w:ascii="Times New Roman" w:hAnsi="Times New Roman" w:cs="Times New Roman"/>
                <w:b/>
                <w:sz w:val="24"/>
                <w:szCs w:val="24"/>
              </w:rPr>
            </w:pPr>
            <w:r w:rsidRPr="0025689A">
              <w:rPr>
                <w:rFonts w:ascii="Times New Roman" w:hAnsi="Times New Roman" w:cs="Times New Roman"/>
                <w:b/>
                <w:sz w:val="24"/>
                <w:szCs w:val="24"/>
              </w:rPr>
              <w:t>Индивидуальные</w:t>
            </w:r>
          </w:p>
        </w:tc>
      </w:tr>
      <w:tr w:rsidR="0025689A" w:rsidTr="0025689A">
        <w:tc>
          <w:tcPr>
            <w:tcW w:w="3190" w:type="dxa"/>
          </w:tcPr>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Научно-методический семинар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Открытое занятие (непосредственно образовательная деятельность)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Научно-практическая конференция - Педагогический совет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Выставка методической литературы</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Деловая игра </w:t>
            </w:r>
          </w:p>
          <w:p w:rsidR="0025689A" w:rsidRP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Конкурс профессионального мастерства</w:t>
            </w:r>
          </w:p>
        </w:tc>
        <w:tc>
          <w:tcPr>
            <w:tcW w:w="3190" w:type="dxa"/>
          </w:tcPr>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Дискуссия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Круглый стол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Творческая группа</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w:t>
            </w:r>
            <w:r>
              <w:rPr>
                <w:rFonts w:ascii="Times New Roman" w:hAnsi="Times New Roman" w:cs="Times New Roman"/>
                <w:sz w:val="24"/>
                <w:szCs w:val="24"/>
              </w:rPr>
              <w:t>–</w:t>
            </w:r>
            <w:r w:rsidRPr="0025689A">
              <w:rPr>
                <w:rFonts w:ascii="Times New Roman" w:hAnsi="Times New Roman" w:cs="Times New Roman"/>
                <w:sz w:val="24"/>
                <w:szCs w:val="24"/>
              </w:rPr>
              <w:t xml:space="preserve"> </w:t>
            </w:r>
            <w:proofErr w:type="spellStart"/>
            <w:r w:rsidRPr="0025689A">
              <w:rPr>
                <w:rFonts w:ascii="Times New Roman" w:hAnsi="Times New Roman" w:cs="Times New Roman"/>
                <w:sz w:val="24"/>
                <w:szCs w:val="24"/>
              </w:rPr>
              <w:t>Взаимопосещения</w:t>
            </w:r>
            <w:proofErr w:type="spellEnd"/>
            <w:r w:rsidRPr="0025689A">
              <w:rPr>
                <w:rFonts w:ascii="Times New Roman" w:hAnsi="Times New Roman" w:cs="Times New Roman"/>
                <w:sz w:val="24"/>
                <w:szCs w:val="24"/>
              </w:rPr>
              <w:t xml:space="preserve"> педагогами открытых занятий</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Педагогический консилиум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Методические объединения</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Школа молодого специалиста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Школа педагогического мастерства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Мастер-класс</w:t>
            </w:r>
          </w:p>
          <w:p w:rsidR="0025689A" w:rsidRP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Участие в проектных группах</w:t>
            </w:r>
          </w:p>
        </w:tc>
        <w:tc>
          <w:tcPr>
            <w:tcW w:w="3191" w:type="dxa"/>
          </w:tcPr>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Собеседование</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w:t>
            </w:r>
            <w:r>
              <w:rPr>
                <w:rFonts w:ascii="Times New Roman" w:hAnsi="Times New Roman" w:cs="Times New Roman"/>
                <w:sz w:val="24"/>
                <w:szCs w:val="24"/>
              </w:rPr>
              <w:t>–</w:t>
            </w:r>
            <w:r w:rsidRPr="0025689A">
              <w:rPr>
                <w:rFonts w:ascii="Times New Roman" w:hAnsi="Times New Roman" w:cs="Times New Roman"/>
                <w:sz w:val="24"/>
                <w:szCs w:val="24"/>
              </w:rPr>
              <w:t xml:space="preserve"> Самоанализ</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Консультация </w:t>
            </w:r>
            <w:r>
              <w:rPr>
                <w:rFonts w:ascii="Times New Roman" w:hAnsi="Times New Roman" w:cs="Times New Roman"/>
                <w:sz w:val="24"/>
                <w:szCs w:val="24"/>
              </w:rPr>
              <w:t>–</w:t>
            </w:r>
            <w:r w:rsidRPr="0025689A">
              <w:rPr>
                <w:rFonts w:ascii="Times New Roman" w:hAnsi="Times New Roman" w:cs="Times New Roman"/>
                <w:sz w:val="24"/>
                <w:szCs w:val="24"/>
              </w:rPr>
              <w:t xml:space="preserve"> Самообразование</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Курсовая переподготовка</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Авторская работа </w:t>
            </w:r>
          </w:p>
          <w:p w:rsid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Тренинг - Презентация авторской программы</w:t>
            </w:r>
          </w:p>
          <w:p w:rsidR="0025689A" w:rsidRPr="0025689A" w:rsidRDefault="0025689A" w:rsidP="004332F6">
            <w:pPr>
              <w:rPr>
                <w:rFonts w:ascii="Times New Roman" w:hAnsi="Times New Roman" w:cs="Times New Roman"/>
                <w:sz w:val="24"/>
                <w:szCs w:val="24"/>
              </w:rPr>
            </w:pPr>
            <w:r w:rsidRPr="0025689A">
              <w:rPr>
                <w:rFonts w:ascii="Times New Roman" w:hAnsi="Times New Roman" w:cs="Times New Roman"/>
                <w:sz w:val="24"/>
                <w:szCs w:val="24"/>
              </w:rPr>
              <w:t xml:space="preserve"> - Наставничество</w:t>
            </w:r>
          </w:p>
        </w:tc>
      </w:tr>
    </w:tbl>
    <w:p w:rsidR="0025689A" w:rsidRDefault="0025689A" w:rsidP="004332F6">
      <w:pPr>
        <w:ind w:firstLine="708"/>
        <w:rPr>
          <w:rFonts w:ascii="Times New Roman" w:hAnsi="Times New Roman" w:cs="Times New Roman"/>
          <w:sz w:val="28"/>
          <w:szCs w:val="28"/>
        </w:rPr>
      </w:pPr>
    </w:p>
    <w:p w:rsidR="00D4353A" w:rsidRDefault="0025689A" w:rsidP="00D4353A">
      <w:pPr>
        <w:spacing w:line="360" w:lineRule="auto"/>
        <w:ind w:firstLine="709"/>
        <w:rPr>
          <w:rFonts w:ascii="Times New Roman" w:hAnsi="Times New Roman" w:cs="Times New Roman"/>
          <w:sz w:val="28"/>
          <w:szCs w:val="28"/>
        </w:rPr>
      </w:pPr>
      <w:r w:rsidRPr="0025689A">
        <w:rPr>
          <w:rFonts w:ascii="Times New Roman" w:hAnsi="Times New Roman" w:cs="Times New Roman"/>
          <w:sz w:val="28"/>
          <w:szCs w:val="28"/>
        </w:rPr>
        <w:t xml:space="preserve">Критериями эффективности методической работы являются результативные показатели: - уровень педагогического мастерства; </w:t>
      </w:r>
    </w:p>
    <w:p w:rsidR="0025689A" w:rsidRDefault="0025689A" w:rsidP="00D4353A">
      <w:pPr>
        <w:spacing w:line="360" w:lineRule="auto"/>
        <w:ind w:firstLine="709"/>
        <w:rPr>
          <w:rFonts w:ascii="Times New Roman" w:hAnsi="Times New Roman" w:cs="Times New Roman"/>
          <w:sz w:val="28"/>
          <w:szCs w:val="28"/>
        </w:rPr>
      </w:pPr>
      <w:r w:rsidRPr="0025689A">
        <w:rPr>
          <w:rFonts w:ascii="Times New Roman" w:hAnsi="Times New Roman" w:cs="Times New Roman"/>
          <w:sz w:val="28"/>
          <w:szCs w:val="28"/>
        </w:rPr>
        <w:t>- активность педагогов.</w:t>
      </w:r>
    </w:p>
    <w:p w:rsidR="0025689A" w:rsidRDefault="0025689A" w:rsidP="00D4353A">
      <w:pPr>
        <w:spacing w:line="360" w:lineRule="auto"/>
        <w:ind w:firstLine="709"/>
        <w:rPr>
          <w:rFonts w:ascii="Times New Roman" w:hAnsi="Times New Roman" w:cs="Times New Roman"/>
          <w:sz w:val="28"/>
          <w:szCs w:val="28"/>
        </w:rPr>
      </w:pPr>
      <w:r w:rsidRPr="0025689A">
        <w:rPr>
          <w:rFonts w:ascii="Times New Roman" w:hAnsi="Times New Roman" w:cs="Times New Roman"/>
          <w:sz w:val="28"/>
          <w:szCs w:val="28"/>
        </w:rPr>
        <w:t xml:space="preserve">Таким образом, профессиональное мастерство педагога выражается в совершенном владении методами и приемами, всем арсеналом педагогических умений и навыков, обеспечивающих практическое </w:t>
      </w:r>
      <w:r w:rsidRPr="0025689A">
        <w:rPr>
          <w:rFonts w:ascii="Times New Roman" w:hAnsi="Times New Roman" w:cs="Times New Roman"/>
          <w:sz w:val="28"/>
          <w:szCs w:val="28"/>
        </w:rPr>
        <w:lastRenderedPageBreak/>
        <w:t>воплощение педагогического искусства в процессе формирования личности. Профессиональное мастерство формируется на основе педагогического опыта.</w:t>
      </w:r>
    </w:p>
    <w:p w:rsidR="0025689A" w:rsidRPr="0025689A" w:rsidRDefault="0025689A" w:rsidP="004332F6">
      <w:pPr>
        <w:ind w:firstLine="708"/>
        <w:rPr>
          <w:rFonts w:ascii="Times New Roman" w:hAnsi="Times New Roman" w:cs="Times New Roman"/>
          <w:b/>
          <w:sz w:val="28"/>
          <w:szCs w:val="28"/>
        </w:rPr>
      </w:pPr>
      <w:r w:rsidRPr="0025689A">
        <w:rPr>
          <w:rFonts w:ascii="Times New Roman" w:hAnsi="Times New Roman" w:cs="Times New Roman"/>
          <w:b/>
          <w:sz w:val="28"/>
          <w:szCs w:val="28"/>
        </w:rPr>
        <w:t xml:space="preserve"> 2.4. Мониторинг уровня профессионального мастерства педагогических работников</w:t>
      </w:r>
    </w:p>
    <w:p w:rsidR="00A343ED" w:rsidRPr="00A343ED" w:rsidRDefault="0025689A" w:rsidP="004332F6">
      <w:pPr>
        <w:ind w:firstLine="708"/>
        <w:rPr>
          <w:rFonts w:ascii="Times New Roman" w:hAnsi="Times New Roman" w:cs="Times New Roman"/>
          <w:b/>
          <w:sz w:val="28"/>
          <w:szCs w:val="28"/>
        </w:rPr>
      </w:pPr>
      <w:r w:rsidRPr="0025689A">
        <w:rPr>
          <w:rFonts w:ascii="Times New Roman" w:hAnsi="Times New Roman" w:cs="Times New Roman"/>
          <w:sz w:val="28"/>
          <w:szCs w:val="28"/>
        </w:rPr>
        <w:t xml:space="preserve"> </w:t>
      </w:r>
      <w:r w:rsidRPr="00A343ED">
        <w:rPr>
          <w:rFonts w:ascii="Times New Roman" w:hAnsi="Times New Roman" w:cs="Times New Roman"/>
          <w:b/>
          <w:sz w:val="28"/>
          <w:szCs w:val="28"/>
        </w:rPr>
        <w:t xml:space="preserve">Система мониторинга </w:t>
      </w:r>
    </w:p>
    <w:p w:rsidR="00A343ED" w:rsidRDefault="0025689A" w:rsidP="00D4353A">
      <w:pPr>
        <w:spacing w:line="360" w:lineRule="auto"/>
        <w:ind w:firstLine="709"/>
        <w:jc w:val="both"/>
        <w:rPr>
          <w:rFonts w:ascii="Times New Roman" w:hAnsi="Times New Roman" w:cs="Times New Roman"/>
          <w:sz w:val="28"/>
          <w:szCs w:val="28"/>
        </w:rPr>
      </w:pPr>
      <w:r w:rsidRPr="0025689A">
        <w:rPr>
          <w:rFonts w:ascii="Times New Roman" w:hAnsi="Times New Roman" w:cs="Times New Roman"/>
          <w:sz w:val="28"/>
          <w:szCs w:val="28"/>
        </w:rPr>
        <w:t>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 Мониторинг осуществляется через изучение опыта работы педагога, заинтересованности в инновациях, овладения педагогическими технологиями, готовности к саморазвитию, результатов участия в семинарах, практических занятиях, степени участия в повышении квалификации. Данные критерии учитываются при стимулировании труда сотрудников, как основы для механизма взаимосвязи новой системы оплаты труда и уровня профессиональной квалификации.</w:t>
      </w:r>
    </w:p>
    <w:p w:rsidR="00A343ED" w:rsidRPr="009E182D" w:rsidRDefault="0025689A" w:rsidP="004332F6">
      <w:pPr>
        <w:ind w:firstLine="708"/>
        <w:rPr>
          <w:rFonts w:ascii="Times New Roman" w:hAnsi="Times New Roman" w:cs="Times New Roman"/>
          <w:b/>
          <w:sz w:val="28"/>
          <w:szCs w:val="28"/>
        </w:rPr>
      </w:pPr>
      <w:r w:rsidRPr="009E182D">
        <w:rPr>
          <w:rFonts w:ascii="Times New Roman" w:hAnsi="Times New Roman" w:cs="Times New Roman"/>
          <w:b/>
          <w:sz w:val="28"/>
          <w:szCs w:val="28"/>
        </w:rPr>
        <w:t xml:space="preserve"> Критерии мониторинга Программы </w:t>
      </w:r>
    </w:p>
    <w:p w:rsidR="00A343ED" w:rsidRDefault="0025689A" w:rsidP="004332F6">
      <w:pPr>
        <w:ind w:firstLine="708"/>
        <w:rPr>
          <w:rFonts w:ascii="Times New Roman" w:hAnsi="Times New Roman" w:cs="Times New Roman"/>
          <w:sz w:val="28"/>
          <w:szCs w:val="28"/>
        </w:rPr>
      </w:pPr>
      <w:r w:rsidRPr="0025689A">
        <w:rPr>
          <w:rFonts w:ascii="Times New Roman" w:hAnsi="Times New Roman" w:cs="Times New Roman"/>
          <w:sz w:val="28"/>
          <w:szCs w:val="28"/>
        </w:rPr>
        <w:t>При проведении комплексной оценки качества профессиональной деятельности педагогов выделено 3 критерия:</w:t>
      </w:r>
    </w:p>
    <w:p w:rsidR="00A343ED" w:rsidRDefault="0025689A" w:rsidP="00F712BE">
      <w:pPr>
        <w:spacing w:after="0"/>
        <w:ind w:firstLine="708"/>
        <w:rPr>
          <w:rFonts w:ascii="Times New Roman" w:hAnsi="Times New Roman" w:cs="Times New Roman"/>
          <w:sz w:val="28"/>
          <w:szCs w:val="28"/>
        </w:rPr>
      </w:pPr>
      <w:r w:rsidRPr="0025689A">
        <w:rPr>
          <w:rFonts w:ascii="Times New Roman" w:hAnsi="Times New Roman" w:cs="Times New Roman"/>
          <w:sz w:val="28"/>
          <w:szCs w:val="28"/>
        </w:rPr>
        <w:t xml:space="preserve">- соответствие содержания образовательного процесса целям дошкольного образования; </w:t>
      </w:r>
    </w:p>
    <w:p w:rsidR="00A343ED" w:rsidRDefault="0025689A" w:rsidP="00F712BE">
      <w:pPr>
        <w:spacing w:after="0"/>
        <w:ind w:firstLine="708"/>
        <w:rPr>
          <w:rFonts w:ascii="Times New Roman" w:hAnsi="Times New Roman" w:cs="Times New Roman"/>
          <w:sz w:val="28"/>
          <w:szCs w:val="28"/>
        </w:rPr>
      </w:pPr>
      <w:r w:rsidRPr="0025689A">
        <w:rPr>
          <w:rFonts w:ascii="Times New Roman" w:hAnsi="Times New Roman" w:cs="Times New Roman"/>
          <w:sz w:val="28"/>
          <w:szCs w:val="28"/>
        </w:rPr>
        <w:t xml:space="preserve">- деловые и личностные качества педагога, его мотивация к педагогической деятельности; </w:t>
      </w:r>
    </w:p>
    <w:p w:rsidR="00A343ED" w:rsidRDefault="0025689A" w:rsidP="00F712BE">
      <w:pPr>
        <w:spacing w:after="0"/>
        <w:ind w:firstLine="708"/>
        <w:rPr>
          <w:rFonts w:ascii="Times New Roman" w:hAnsi="Times New Roman" w:cs="Times New Roman"/>
          <w:sz w:val="28"/>
          <w:szCs w:val="28"/>
        </w:rPr>
      </w:pPr>
      <w:r w:rsidRPr="0025689A">
        <w:rPr>
          <w:rFonts w:ascii="Times New Roman" w:hAnsi="Times New Roman" w:cs="Times New Roman"/>
          <w:sz w:val="28"/>
          <w:szCs w:val="28"/>
        </w:rPr>
        <w:t xml:space="preserve">- результативность образовательного процесса. </w:t>
      </w:r>
    </w:p>
    <w:p w:rsidR="00F712BE" w:rsidRDefault="0025689A" w:rsidP="00F712BE">
      <w:pPr>
        <w:spacing w:after="0"/>
        <w:jc w:val="center"/>
        <w:rPr>
          <w:rFonts w:ascii="Times New Roman" w:hAnsi="Times New Roman" w:cs="Times New Roman"/>
          <w:b/>
          <w:sz w:val="28"/>
          <w:szCs w:val="28"/>
        </w:rPr>
      </w:pPr>
      <w:r w:rsidRPr="00A343ED">
        <w:rPr>
          <w:rFonts w:ascii="Times New Roman" w:hAnsi="Times New Roman" w:cs="Times New Roman"/>
          <w:b/>
          <w:sz w:val="28"/>
          <w:szCs w:val="28"/>
        </w:rPr>
        <w:t>Критерии мониторинга</w:t>
      </w:r>
    </w:p>
    <w:p w:rsidR="0025689A" w:rsidRDefault="0025689A" w:rsidP="00F712BE">
      <w:pPr>
        <w:spacing w:after="0"/>
        <w:jc w:val="center"/>
        <w:rPr>
          <w:rFonts w:ascii="Times New Roman" w:hAnsi="Times New Roman" w:cs="Times New Roman"/>
          <w:b/>
          <w:sz w:val="28"/>
          <w:szCs w:val="28"/>
        </w:rPr>
      </w:pPr>
      <w:r w:rsidRPr="00A343ED">
        <w:rPr>
          <w:rFonts w:ascii="Times New Roman" w:hAnsi="Times New Roman" w:cs="Times New Roman"/>
          <w:b/>
          <w:sz w:val="28"/>
          <w:szCs w:val="28"/>
        </w:rPr>
        <w:t>«Профессиональное мастерство педагогических работников»</w:t>
      </w:r>
    </w:p>
    <w:p w:rsidR="00F712BE" w:rsidRDefault="00F712BE" w:rsidP="00F712BE">
      <w:pPr>
        <w:spacing w:after="0"/>
        <w:jc w:val="center"/>
        <w:rPr>
          <w:rFonts w:ascii="Times New Roman" w:hAnsi="Times New Roman" w:cs="Times New Roman"/>
          <w:b/>
          <w:sz w:val="28"/>
          <w:szCs w:val="28"/>
        </w:rPr>
      </w:pPr>
    </w:p>
    <w:tbl>
      <w:tblPr>
        <w:tblStyle w:val="a3"/>
        <w:tblW w:w="0" w:type="auto"/>
        <w:tblLook w:val="04A0"/>
      </w:tblPr>
      <w:tblGrid>
        <w:gridCol w:w="1972"/>
        <w:gridCol w:w="1937"/>
        <w:gridCol w:w="1853"/>
        <w:gridCol w:w="1905"/>
        <w:gridCol w:w="1904"/>
      </w:tblGrid>
      <w:tr w:rsidR="00A343ED" w:rsidTr="00A343ED">
        <w:tc>
          <w:tcPr>
            <w:tcW w:w="1914" w:type="dxa"/>
          </w:tcPr>
          <w:p w:rsidR="00A343ED" w:rsidRPr="00FA62A3" w:rsidRDefault="007F5AD0" w:rsidP="00F712BE">
            <w:pPr>
              <w:jc w:val="center"/>
              <w:rPr>
                <w:rFonts w:ascii="Times New Roman" w:hAnsi="Times New Roman" w:cs="Times New Roman"/>
                <w:sz w:val="24"/>
                <w:szCs w:val="24"/>
              </w:rPr>
            </w:pPr>
            <w:r w:rsidRPr="00FA62A3">
              <w:rPr>
                <w:rFonts w:ascii="Times New Roman" w:hAnsi="Times New Roman" w:cs="Times New Roman"/>
                <w:sz w:val="24"/>
                <w:szCs w:val="24"/>
              </w:rPr>
              <w:t>Индикатор</w:t>
            </w:r>
          </w:p>
        </w:tc>
        <w:tc>
          <w:tcPr>
            <w:tcW w:w="1914" w:type="dxa"/>
          </w:tcPr>
          <w:p w:rsidR="00A343ED"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Наименование методики</w:t>
            </w:r>
          </w:p>
        </w:tc>
        <w:tc>
          <w:tcPr>
            <w:tcW w:w="1914" w:type="dxa"/>
          </w:tcPr>
          <w:p w:rsidR="00A343ED"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Объект</w:t>
            </w:r>
          </w:p>
        </w:tc>
        <w:tc>
          <w:tcPr>
            <w:tcW w:w="1914" w:type="dxa"/>
          </w:tcPr>
          <w:p w:rsidR="00A343ED"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Периодичность</w:t>
            </w:r>
          </w:p>
        </w:tc>
        <w:tc>
          <w:tcPr>
            <w:tcW w:w="1915" w:type="dxa"/>
          </w:tcPr>
          <w:p w:rsidR="00A343ED"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Ответственные</w:t>
            </w:r>
          </w:p>
        </w:tc>
      </w:tr>
      <w:tr w:rsidR="007F5AD0" w:rsidTr="00AE24CB">
        <w:tc>
          <w:tcPr>
            <w:tcW w:w="9571" w:type="dxa"/>
            <w:gridSpan w:val="5"/>
          </w:tcPr>
          <w:p w:rsidR="007F5AD0"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 xml:space="preserve">1. Соответствие содержания образовательного процесса целям дошкольного образования и ФГОС </w:t>
            </w:r>
            <w:proofErr w:type="gramStart"/>
            <w:r w:rsidRPr="00FA62A3">
              <w:rPr>
                <w:rFonts w:ascii="Times New Roman" w:hAnsi="Times New Roman" w:cs="Times New Roman"/>
                <w:sz w:val="24"/>
                <w:szCs w:val="24"/>
              </w:rPr>
              <w:t>ДО</w:t>
            </w:r>
            <w:proofErr w:type="gramEnd"/>
          </w:p>
        </w:tc>
      </w:tr>
      <w:tr w:rsidR="00A343ED" w:rsidTr="00A343ED">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 xml:space="preserve">Использование современных </w:t>
            </w:r>
            <w:r w:rsidRPr="00FA62A3">
              <w:rPr>
                <w:rFonts w:ascii="Times New Roman" w:hAnsi="Times New Roman" w:cs="Times New Roman"/>
                <w:sz w:val="24"/>
                <w:szCs w:val="24"/>
              </w:rPr>
              <w:lastRenderedPageBreak/>
              <w:t>образовательных программ и методик</w:t>
            </w:r>
          </w:p>
        </w:tc>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lastRenderedPageBreak/>
              <w:t xml:space="preserve">Наблюдения за педагогической </w:t>
            </w:r>
            <w:r w:rsidRPr="00FA62A3">
              <w:rPr>
                <w:rFonts w:ascii="Times New Roman" w:hAnsi="Times New Roman" w:cs="Times New Roman"/>
                <w:sz w:val="24"/>
                <w:szCs w:val="24"/>
              </w:rPr>
              <w:lastRenderedPageBreak/>
              <w:t>деятельностью, экспертиза, контроль, мониторинг</w:t>
            </w:r>
          </w:p>
        </w:tc>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lastRenderedPageBreak/>
              <w:t>педагоги</w:t>
            </w:r>
          </w:p>
        </w:tc>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1 раз в год (май)</w:t>
            </w:r>
          </w:p>
        </w:tc>
        <w:tc>
          <w:tcPr>
            <w:tcW w:w="1915"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Старший воспитатель</w:t>
            </w:r>
          </w:p>
        </w:tc>
      </w:tr>
      <w:tr w:rsidR="007F5AD0" w:rsidTr="00AE24CB">
        <w:tc>
          <w:tcPr>
            <w:tcW w:w="9571" w:type="dxa"/>
            <w:gridSpan w:val="5"/>
          </w:tcPr>
          <w:p w:rsidR="007F5AD0"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lastRenderedPageBreak/>
              <w:t>2. Деловые и личностные качества педагога, его мотивация к педагогической деятельности</w:t>
            </w:r>
          </w:p>
        </w:tc>
      </w:tr>
      <w:tr w:rsidR="00A343ED" w:rsidTr="00A343ED">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Участие в творческих группах по проблемам дошкольного образования</w:t>
            </w:r>
          </w:p>
        </w:tc>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Форма фиксации (карта наблюдений)</w:t>
            </w:r>
          </w:p>
        </w:tc>
        <w:tc>
          <w:tcPr>
            <w:tcW w:w="1914" w:type="dxa"/>
          </w:tcPr>
          <w:p w:rsidR="00A343ED" w:rsidRPr="00FA62A3" w:rsidRDefault="007F5AD0" w:rsidP="00A343ED">
            <w:pPr>
              <w:jc w:val="center"/>
              <w:rPr>
                <w:rFonts w:ascii="Times New Roman" w:hAnsi="Times New Roman" w:cs="Times New Roman"/>
                <w:b/>
                <w:sz w:val="24"/>
                <w:szCs w:val="24"/>
              </w:rPr>
            </w:pPr>
            <w:r w:rsidRPr="00FA62A3">
              <w:rPr>
                <w:rFonts w:ascii="Times New Roman" w:hAnsi="Times New Roman" w:cs="Times New Roman"/>
                <w:sz w:val="24"/>
                <w:szCs w:val="24"/>
              </w:rPr>
              <w:t>Педагоги</w:t>
            </w:r>
          </w:p>
        </w:tc>
        <w:tc>
          <w:tcPr>
            <w:tcW w:w="1914" w:type="dxa"/>
          </w:tcPr>
          <w:p w:rsidR="00A343ED" w:rsidRPr="00FA62A3" w:rsidRDefault="007F5AD0" w:rsidP="00A343ED">
            <w:pPr>
              <w:jc w:val="center"/>
              <w:rPr>
                <w:rFonts w:ascii="Times New Roman" w:hAnsi="Times New Roman" w:cs="Times New Roman"/>
                <w:sz w:val="24"/>
                <w:szCs w:val="24"/>
              </w:rPr>
            </w:pPr>
            <w:r w:rsidRPr="00FA62A3">
              <w:rPr>
                <w:rFonts w:ascii="Times New Roman" w:hAnsi="Times New Roman" w:cs="Times New Roman"/>
                <w:sz w:val="24"/>
                <w:szCs w:val="24"/>
              </w:rPr>
              <w:t>В течени</w:t>
            </w:r>
            <w:proofErr w:type="gramStart"/>
            <w:r w:rsidRPr="00FA62A3">
              <w:rPr>
                <w:rFonts w:ascii="Times New Roman" w:hAnsi="Times New Roman" w:cs="Times New Roman"/>
                <w:sz w:val="24"/>
                <w:szCs w:val="24"/>
              </w:rPr>
              <w:t>и</w:t>
            </w:r>
            <w:proofErr w:type="gramEnd"/>
            <w:r w:rsidRPr="00FA62A3">
              <w:rPr>
                <w:rFonts w:ascii="Times New Roman" w:hAnsi="Times New Roman" w:cs="Times New Roman"/>
                <w:sz w:val="24"/>
                <w:szCs w:val="24"/>
              </w:rPr>
              <w:t xml:space="preserve"> учебного года</w:t>
            </w:r>
          </w:p>
        </w:tc>
        <w:tc>
          <w:tcPr>
            <w:tcW w:w="1915"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Старший воспитатель</w:t>
            </w:r>
          </w:p>
        </w:tc>
      </w:tr>
      <w:tr w:rsidR="00A343ED" w:rsidTr="00A343ED">
        <w:tc>
          <w:tcPr>
            <w:tcW w:w="1914" w:type="dxa"/>
          </w:tcPr>
          <w:p w:rsidR="00A343ED" w:rsidRPr="00FA62A3" w:rsidRDefault="00FA62A3" w:rsidP="00FA62A3">
            <w:pPr>
              <w:jc w:val="center"/>
              <w:rPr>
                <w:rFonts w:ascii="Times New Roman" w:hAnsi="Times New Roman" w:cs="Times New Roman"/>
                <w:b/>
                <w:sz w:val="24"/>
                <w:szCs w:val="24"/>
              </w:rPr>
            </w:pPr>
            <w:r w:rsidRPr="00FA62A3">
              <w:rPr>
                <w:rFonts w:ascii="Times New Roman" w:hAnsi="Times New Roman" w:cs="Times New Roman"/>
                <w:sz w:val="24"/>
                <w:szCs w:val="24"/>
              </w:rPr>
              <w:t xml:space="preserve">Осуществление самообразования </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Анкетирование, тестирование, самооценка, беседа</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Педагоги</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В течение учебного года</w:t>
            </w:r>
          </w:p>
        </w:tc>
        <w:tc>
          <w:tcPr>
            <w:tcW w:w="1915"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Старший воспитатель</w:t>
            </w:r>
          </w:p>
        </w:tc>
      </w:tr>
      <w:tr w:rsidR="00FA62A3" w:rsidTr="00AE24CB">
        <w:tc>
          <w:tcPr>
            <w:tcW w:w="9571" w:type="dxa"/>
            <w:gridSpan w:val="5"/>
          </w:tcPr>
          <w:p w:rsidR="00FA62A3"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3. Результативность образовательного процесса</w:t>
            </w:r>
          </w:p>
        </w:tc>
      </w:tr>
      <w:tr w:rsidR="00A343ED" w:rsidTr="00A343ED">
        <w:tc>
          <w:tcPr>
            <w:tcW w:w="1914" w:type="dxa"/>
          </w:tcPr>
          <w:p w:rsidR="00A343ED" w:rsidRPr="00FA62A3" w:rsidRDefault="00FA62A3" w:rsidP="00FA62A3">
            <w:pPr>
              <w:jc w:val="center"/>
              <w:rPr>
                <w:rFonts w:ascii="Times New Roman" w:hAnsi="Times New Roman" w:cs="Times New Roman"/>
                <w:b/>
                <w:sz w:val="24"/>
                <w:szCs w:val="24"/>
              </w:rPr>
            </w:pPr>
            <w:r w:rsidRPr="00FA62A3">
              <w:rPr>
                <w:rFonts w:ascii="Times New Roman" w:hAnsi="Times New Roman" w:cs="Times New Roman"/>
                <w:sz w:val="24"/>
                <w:szCs w:val="24"/>
              </w:rPr>
              <w:t xml:space="preserve">Реализация образовательных программ дошкольного образования в полном объеме </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Мониторинг реализации образовательной программы</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Дети</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2 раза в год</w:t>
            </w:r>
          </w:p>
        </w:tc>
        <w:tc>
          <w:tcPr>
            <w:tcW w:w="1915"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Старший воспитатель</w:t>
            </w:r>
          </w:p>
        </w:tc>
      </w:tr>
      <w:tr w:rsidR="00A343ED" w:rsidTr="00A343ED">
        <w:tc>
          <w:tcPr>
            <w:tcW w:w="1914" w:type="dxa"/>
          </w:tcPr>
          <w:p w:rsidR="00A343ED" w:rsidRPr="00FA62A3" w:rsidRDefault="00FA62A3" w:rsidP="00FA62A3">
            <w:pPr>
              <w:jc w:val="center"/>
              <w:rPr>
                <w:rFonts w:ascii="Times New Roman" w:hAnsi="Times New Roman" w:cs="Times New Roman"/>
                <w:b/>
                <w:sz w:val="24"/>
                <w:szCs w:val="24"/>
              </w:rPr>
            </w:pPr>
            <w:r w:rsidRPr="00FA62A3">
              <w:rPr>
                <w:rFonts w:ascii="Times New Roman" w:hAnsi="Times New Roman" w:cs="Times New Roman"/>
                <w:sz w:val="24"/>
                <w:szCs w:val="24"/>
              </w:rPr>
              <w:t xml:space="preserve">Обобщение и презентация педагогического опыта </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Форма фиксации (карта наблюдений)</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Педагоги</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Педагоги 1 раз в год (май)</w:t>
            </w:r>
          </w:p>
        </w:tc>
        <w:tc>
          <w:tcPr>
            <w:tcW w:w="1915"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Старший воспитатель</w:t>
            </w:r>
          </w:p>
        </w:tc>
      </w:tr>
      <w:tr w:rsidR="00A343ED" w:rsidTr="00A343ED">
        <w:tc>
          <w:tcPr>
            <w:tcW w:w="1914" w:type="dxa"/>
          </w:tcPr>
          <w:p w:rsidR="00A343ED" w:rsidRPr="00FA62A3" w:rsidRDefault="00FA62A3" w:rsidP="00FA62A3">
            <w:pPr>
              <w:jc w:val="center"/>
              <w:rPr>
                <w:rFonts w:ascii="Times New Roman" w:hAnsi="Times New Roman" w:cs="Times New Roman"/>
                <w:b/>
                <w:sz w:val="24"/>
                <w:szCs w:val="24"/>
              </w:rPr>
            </w:pPr>
            <w:r w:rsidRPr="00FA62A3">
              <w:rPr>
                <w:rFonts w:ascii="Times New Roman" w:hAnsi="Times New Roman" w:cs="Times New Roman"/>
                <w:sz w:val="24"/>
                <w:szCs w:val="24"/>
              </w:rPr>
              <w:t xml:space="preserve">Удовлетворение образовательных потребностей детей, родителей (законных представителей) </w:t>
            </w:r>
          </w:p>
        </w:tc>
        <w:tc>
          <w:tcPr>
            <w:tcW w:w="1914" w:type="dxa"/>
          </w:tcPr>
          <w:p w:rsidR="00A343ED" w:rsidRPr="00FA62A3" w:rsidRDefault="00FA62A3" w:rsidP="00FA62A3">
            <w:pPr>
              <w:rPr>
                <w:rFonts w:ascii="Times New Roman" w:hAnsi="Times New Roman" w:cs="Times New Roman"/>
                <w:sz w:val="24"/>
                <w:szCs w:val="24"/>
              </w:rPr>
            </w:pPr>
            <w:r w:rsidRPr="00FA62A3">
              <w:rPr>
                <w:rFonts w:ascii="Times New Roman" w:hAnsi="Times New Roman" w:cs="Times New Roman"/>
                <w:sz w:val="24"/>
                <w:szCs w:val="24"/>
              </w:rPr>
              <w:t>Анкетирование, беседа, самооценка, мониторинг</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Педагоги</w:t>
            </w:r>
          </w:p>
        </w:tc>
        <w:tc>
          <w:tcPr>
            <w:tcW w:w="1914"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1 раз в год (май)</w:t>
            </w:r>
          </w:p>
        </w:tc>
        <w:tc>
          <w:tcPr>
            <w:tcW w:w="1915" w:type="dxa"/>
          </w:tcPr>
          <w:p w:rsidR="00A343ED" w:rsidRPr="00FA62A3" w:rsidRDefault="00FA62A3" w:rsidP="00A343ED">
            <w:pPr>
              <w:jc w:val="center"/>
              <w:rPr>
                <w:rFonts w:ascii="Times New Roman" w:hAnsi="Times New Roman" w:cs="Times New Roman"/>
                <w:b/>
                <w:sz w:val="24"/>
                <w:szCs w:val="24"/>
              </w:rPr>
            </w:pPr>
            <w:r w:rsidRPr="00FA62A3">
              <w:rPr>
                <w:rFonts w:ascii="Times New Roman" w:hAnsi="Times New Roman" w:cs="Times New Roman"/>
                <w:sz w:val="24"/>
                <w:szCs w:val="24"/>
              </w:rPr>
              <w:t>Заведующий, старший воспитатель</w:t>
            </w:r>
          </w:p>
        </w:tc>
      </w:tr>
    </w:tbl>
    <w:p w:rsidR="00A343ED" w:rsidRDefault="00A343ED" w:rsidP="00A343ED">
      <w:pPr>
        <w:ind w:firstLine="708"/>
        <w:jc w:val="center"/>
        <w:rPr>
          <w:rFonts w:ascii="Times New Roman" w:hAnsi="Times New Roman" w:cs="Times New Roman"/>
          <w:b/>
          <w:sz w:val="28"/>
          <w:szCs w:val="28"/>
        </w:rPr>
      </w:pPr>
    </w:p>
    <w:p w:rsidR="00AE24CB" w:rsidRPr="00F712BE" w:rsidRDefault="00FA62A3" w:rsidP="00F712BE">
      <w:pPr>
        <w:ind w:firstLine="708"/>
        <w:rPr>
          <w:rFonts w:ascii="Times New Roman" w:hAnsi="Times New Roman" w:cs="Times New Roman"/>
          <w:sz w:val="28"/>
          <w:szCs w:val="28"/>
        </w:rPr>
      </w:pPr>
      <w:r w:rsidRPr="00FA62A3">
        <w:rPr>
          <w:rFonts w:ascii="Times New Roman" w:hAnsi="Times New Roman" w:cs="Times New Roman"/>
          <w:sz w:val="28"/>
          <w:szCs w:val="28"/>
        </w:rPr>
        <w:t>Профессиональная (нормативно-документационная, методическая и образовательная) деятельность педагогов оценивается по 5-балльной шкале. На основе полученных данных каждый педагог составляет индивидуальный план корректирующих действий и мероприятий.</w:t>
      </w:r>
    </w:p>
    <w:p w:rsidR="00FA62A3" w:rsidRDefault="00FA62A3" w:rsidP="00FA62A3">
      <w:pPr>
        <w:ind w:firstLine="708"/>
        <w:jc w:val="center"/>
        <w:rPr>
          <w:rFonts w:ascii="Times New Roman" w:hAnsi="Times New Roman" w:cs="Times New Roman"/>
          <w:b/>
          <w:sz w:val="28"/>
          <w:szCs w:val="28"/>
        </w:rPr>
      </w:pPr>
      <w:r w:rsidRPr="00FA62A3">
        <w:rPr>
          <w:rFonts w:ascii="Times New Roman" w:hAnsi="Times New Roman" w:cs="Times New Roman"/>
          <w:b/>
          <w:sz w:val="28"/>
          <w:szCs w:val="28"/>
        </w:rPr>
        <w:t>Критерии и показатели профессионального роста педагогов</w:t>
      </w:r>
    </w:p>
    <w:tbl>
      <w:tblPr>
        <w:tblStyle w:val="a3"/>
        <w:tblW w:w="10031" w:type="dxa"/>
        <w:tblLook w:val="04A0"/>
      </w:tblPr>
      <w:tblGrid>
        <w:gridCol w:w="2240"/>
        <w:gridCol w:w="7791"/>
      </w:tblGrid>
      <w:tr w:rsidR="00FA62A3" w:rsidTr="00ED417F">
        <w:tc>
          <w:tcPr>
            <w:tcW w:w="2240" w:type="dxa"/>
          </w:tcPr>
          <w:p w:rsidR="00FA62A3" w:rsidRDefault="00FA62A3" w:rsidP="00FA62A3">
            <w:pPr>
              <w:jc w:val="center"/>
              <w:rPr>
                <w:rFonts w:ascii="Times New Roman" w:hAnsi="Times New Roman" w:cs="Times New Roman"/>
                <w:b/>
                <w:sz w:val="28"/>
                <w:szCs w:val="28"/>
              </w:rPr>
            </w:pPr>
            <w:r>
              <w:rPr>
                <w:rFonts w:ascii="Times New Roman" w:hAnsi="Times New Roman" w:cs="Times New Roman"/>
                <w:b/>
                <w:sz w:val="28"/>
                <w:szCs w:val="28"/>
              </w:rPr>
              <w:t>Критерии</w:t>
            </w:r>
          </w:p>
        </w:tc>
        <w:tc>
          <w:tcPr>
            <w:tcW w:w="7791" w:type="dxa"/>
          </w:tcPr>
          <w:p w:rsidR="00FA62A3" w:rsidRDefault="00FA62A3" w:rsidP="00FA62A3">
            <w:pPr>
              <w:jc w:val="center"/>
              <w:rPr>
                <w:rFonts w:ascii="Times New Roman" w:hAnsi="Times New Roman" w:cs="Times New Roman"/>
                <w:b/>
                <w:sz w:val="28"/>
                <w:szCs w:val="28"/>
              </w:rPr>
            </w:pPr>
            <w:r>
              <w:rPr>
                <w:rFonts w:ascii="Times New Roman" w:hAnsi="Times New Roman" w:cs="Times New Roman"/>
                <w:b/>
                <w:sz w:val="28"/>
                <w:szCs w:val="28"/>
              </w:rPr>
              <w:t>Индикаторы</w:t>
            </w:r>
          </w:p>
        </w:tc>
      </w:tr>
      <w:tr w:rsidR="00ED417F" w:rsidTr="00ED417F">
        <w:trPr>
          <w:trHeight w:val="360"/>
        </w:trPr>
        <w:tc>
          <w:tcPr>
            <w:tcW w:w="2240" w:type="dxa"/>
            <w:vMerge w:val="restart"/>
          </w:tcPr>
          <w:p w:rsidR="00ED417F" w:rsidRPr="00FA62A3" w:rsidRDefault="00ED417F" w:rsidP="00FA62A3">
            <w:pPr>
              <w:rPr>
                <w:rFonts w:ascii="Times New Roman" w:hAnsi="Times New Roman" w:cs="Times New Roman"/>
                <w:b/>
                <w:sz w:val="24"/>
                <w:szCs w:val="24"/>
              </w:rPr>
            </w:pPr>
            <w:r w:rsidRPr="00FA62A3">
              <w:rPr>
                <w:rFonts w:ascii="Times New Roman" w:hAnsi="Times New Roman" w:cs="Times New Roman"/>
                <w:sz w:val="24"/>
                <w:szCs w:val="24"/>
              </w:rPr>
              <w:t>Оптимизация деятельности педагогических кадров</w:t>
            </w:r>
          </w:p>
        </w:tc>
        <w:tc>
          <w:tcPr>
            <w:tcW w:w="7791" w:type="dxa"/>
            <w:tcBorders>
              <w:bottom w:val="single" w:sz="4" w:space="0" w:color="auto"/>
            </w:tcBorders>
          </w:tcPr>
          <w:p w:rsidR="00ED417F" w:rsidRPr="006F6C00" w:rsidRDefault="006F6C00" w:rsidP="006F6C00">
            <w:pPr>
              <w:rPr>
                <w:rFonts w:ascii="Times New Roman" w:hAnsi="Times New Roman" w:cs="Times New Roman"/>
                <w:b/>
                <w:sz w:val="24"/>
                <w:szCs w:val="24"/>
              </w:rPr>
            </w:pPr>
            <w:r w:rsidRPr="006F6C00">
              <w:rPr>
                <w:rFonts w:ascii="Times New Roman" w:hAnsi="Times New Roman" w:cs="Times New Roman"/>
                <w:sz w:val="24"/>
                <w:szCs w:val="24"/>
              </w:rPr>
              <w:t>Повышение качества дошкольного образования</w:t>
            </w:r>
            <w:r>
              <w:rPr>
                <w:rFonts w:ascii="Times New Roman" w:hAnsi="Times New Roman" w:cs="Times New Roman"/>
                <w:sz w:val="24"/>
                <w:szCs w:val="24"/>
              </w:rPr>
              <w:t>.</w:t>
            </w:r>
            <w:r w:rsidRPr="006F6C00">
              <w:rPr>
                <w:rFonts w:ascii="Times New Roman" w:hAnsi="Times New Roman" w:cs="Times New Roman"/>
                <w:sz w:val="24"/>
                <w:szCs w:val="24"/>
              </w:rPr>
              <w:t xml:space="preserve"> </w:t>
            </w:r>
          </w:p>
        </w:tc>
      </w:tr>
      <w:tr w:rsidR="00ED417F" w:rsidTr="00ED417F">
        <w:trPr>
          <w:trHeight w:val="261"/>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6F6C00" w:rsidRDefault="006F6C00" w:rsidP="006F6C00">
            <w:pPr>
              <w:rPr>
                <w:rFonts w:ascii="Times New Roman" w:hAnsi="Times New Roman" w:cs="Times New Roman"/>
                <w:sz w:val="24"/>
                <w:szCs w:val="24"/>
              </w:rPr>
            </w:pPr>
            <w:r w:rsidRPr="006F6C00">
              <w:rPr>
                <w:rFonts w:ascii="Times New Roman" w:hAnsi="Times New Roman" w:cs="Times New Roman"/>
                <w:sz w:val="24"/>
                <w:szCs w:val="24"/>
              </w:rPr>
              <w:t xml:space="preserve"> Количество педагогов детского сада, принимавших участие в различных конкурсах педагогического мастерства.</w:t>
            </w:r>
            <w:r w:rsidR="00ED417F" w:rsidRPr="006F6C00">
              <w:rPr>
                <w:rFonts w:ascii="Times New Roman" w:hAnsi="Times New Roman" w:cs="Times New Roman"/>
                <w:sz w:val="24"/>
                <w:szCs w:val="24"/>
              </w:rPr>
              <w:t xml:space="preserve"> </w:t>
            </w:r>
          </w:p>
        </w:tc>
      </w:tr>
      <w:tr w:rsidR="00ED417F" w:rsidTr="00ED417F">
        <w:trPr>
          <w:trHeight w:val="480"/>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6F6C00" w:rsidRDefault="006F6C00" w:rsidP="006F6C00">
            <w:pPr>
              <w:rPr>
                <w:rFonts w:ascii="Times New Roman" w:hAnsi="Times New Roman" w:cs="Times New Roman"/>
                <w:sz w:val="24"/>
                <w:szCs w:val="24"/>
              </w:rPr>
            </w:pPr>
            <w:r w:rsidRPr="006F6C00">
              <w:rPr>
                <w:rFonts w:ascii="Times New Roman" w:hAnsi="Times New Roman" w:cs="Times New Roman"/>
                <w:sz w:val="24"/>
                <w:szCs w:val="24"/>
              </w:rPr>
              <w:t>Количество педагогов детского сада, пожелавших представить и обобщить свой опыт работы.</w:t>
            </w:r>
          </w:p>
        </w:tc>
      </w:tr>
      <w:tr w:rsidR="00ED417F" w:rsidTr="00ED417F">
        <w:trPr>
          <w:trHeight w:val="330"/>
        </w:trPr>
        <w:tc>
          <w:tcPr>
            <w:tcW w:w="2240" w:type="dxa"/>
            <w:vMerge w:val="restart"/>
          </w:tcPr>
          <w:p w:rsidR="00ED417F" w:rsidRPr="00FA62A3" w:rsidRDefault="00ED417F" w:rsidP="00FA62A3">
            <w:pPr>
              <w:rPr>
                <w:rFonts w:ascii="Times New Roman" w:hAnsi="Times New Roman" w:cs="Times New Roman"/>
                <w:b/>
                <w:sz w:val="24"/>
                <w:szCs w:val="24"/>
              </w:rPr>
            </w:pPr>
            <w:r w:rsidRPr="00FA62A3">
              <w:rPr>
                <w:rFonts w:ascii="Times New Roman" w:hAnsi="Times New Roman" w:cs="Times New Roman"/>
                <w:sz w:val="24"/>
                <w:szCs w:val="24"/>
              </w:rPr>
              <w:t xml:space="preserve">Обеспечение </w:t>
            </w:r>
            <w:r w:rsidRPr="00FA62A3">
              <w:rPr>
                <w:rFonts w:ascii="Times New Roman" w:hAnsi="Times New Roman" w:cs="Times New Roman"/>
                <w:sz w:val="24"/>
                <w:szCs w:val="24"/>
              </w:rPr>
              <w:lastRenderedPageBreak/>
              <w:t>непрерывного профессионального образования</w:t>
            </w:r>
          </w:p>
        </w:tc>
        <w:tc>
          <w:tcPr>
            <w:tcW w:w="7791" w:type="dxa"/>
            <w:tcBorders>
              <w:bottom w:val="single" w:sz="4" w:space="0" w:color="auto"/>
            </w:tcBorders>
          </w:tcPr>
          <w:p w:rsidR="00ED417F" w:rsidRDefault="00ED417F" w:rsidP="00561029">
            <w:pPr>
              <w:rPr>
                <w:rFonts w:ascii="Times New Roman" w:hAnsi="Times New Roman" w:cs="Times New Roman"/>
                <w:b/>
                <w:sz w:val="28"/>
                <w:szCs w:val="28"/>
              </w:rPr>
            </w:pPr>
            <w:r w:rsidRPr="00ED417F">
              <w:rPr>
                <w:rFonts w:ascii="Times New Roman" w:hAnsi="Times New Roman" w:cs="Times New Roman"/>
                <w:sz w:val="24"/>
                <w:szCs w:val="24"/>
              </w:rPr>
              <w:lastRenderedPageBreak/>
              <w:t>Повышение квалификации и наращивание кадрового потенциала в ДОУ.</w:t>
            </w:r>
          </w:p>
        </w:tc>
      </w:tr>
      <w:tr w:rsidR="00ED417F" w:rsidTr="00ED417F">
        <w:trPr>
          <w:trHeight w:val="255"/>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ED417F" w:rsidRDefault="00ED417F" w:rsidP="00561029">
            <w:pPr>
              <w:rPr>
                <w:rFonts w:ascii="Times New Roman" w:hAnsi="Times New Roman" w:cs="Times New Roman"/>
                <w:sz w:val="24"/>
                <w:szCs w:val="24"/>
              </w:rPr>
            </w:pPr>
            <w:r w:rsidRPr="00ED417F">
              <w:rPr>
                <w:rFonts w:ascii="Times New Roman" w:hAnsi="Times New Roman" w:cs="Times New Roman"/>
                <w:sz w:val="24"/>
                <w:szCs w:val="24"/>
              </w:rPr>
              <w:t>Создание условий для повышения и изменения статуса педагогов.</w:t>
            </w:r>
          </w:p>
        </w:tc>
      </w:tr>
      <w:tr w:rsidR="00ED417F" w:rsidTr="00ED417F">
        <w:trPr>
          <w:trHeight w:val="420"/>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ED417F" w:rsidRDefault="00ED417F" w:rsidP="00561029">
            <w:pPr>
              <w:rPr>
                <w:rFonts w:ascii="Times New Roman" w:hAnsi="Times New Roman" w:cs="Times New Roman"/>
                <w:sz w:val="24"/>
                <w:szCs w:val="24"/>
              </w:rPr>
            </w:pPr>
            <w:r w:rsidRPr="00ED417F">
              <w:rPr>
                <w:rFonts w:ascii="Times New Roman" w:hAnsi="Times New Roman" w:cs="Times New Roman"/>
                <w:sz w:val="24"/>
                <w:szCs w:val="24"/>
              </w:rPr>
              <w:t>Создание условий для самореализации и личностного роста педагогов в разработке и реализации образовательных проектов.</w:t>
            </w:r>
          </w:p>
        </w:tc>
      </w:tr>
      <w:tr w:rsidR="00ED417F" w:rsidTr="00ED417F">
        <w:trPr>
          <w:trHeight w:val="270"/>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ED417F" w:rsidRDefault="00ED417F" w:rsidP="00FA62A3">
            <w:pPr>
              <w:jc w:val="center"/>
              <w:rPr>
                <w:rFonts w:ascii="Times New Roman" w:hAnsi="Times New Roman" w:cs="Times New Roman"/>
                <w:sz w:val="24"/>
                <w:szCs w:val="24"/>
              </w:rPr>
            </w:pPr>
            <w:r w:rsidRPr="00ED417F">
              <w:rPr>
                <w:rFonts w:ascii="Times New Roman" w:hAnsi="Times New Roman" w:cs="Times New Roman"/>
                <w:sz w:val="24"/>
                <w:szCs w:val="24"/>
              </w:rPr>
              <w:t>Поддержка позитивной рабочей атмосферы в ходе реализации проектов.</w:t>
            </w:r>
          </w:p>
        </w:tc>
      </w:tr>
      <w:tr w:rsidR="00ED417F" w:rsidTr="00ED417F">
        <w:trPr>
          <w:trHeight w:val="267"/>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tcBorders>
          </w:tcPr>
          <w:p w:rsidR="00ED417F" w:rsidRPr="00ED417F" w:rsidRDefault="00ED417F" w:rsidP="00ED417F">
            <w:pPr>
              <w:rPr>
                <w:rFonts w:ascii="Times New Roman" w:hAnsi="Times New Roman" w:cs="Times New Roman"/>
                <w:sz w:val="24"/>
                <w:szCs w:val="24"/>
              </w:rPr>
            </w:pPr>
            <w:r w:rsidRPr="00ED417F">
              <w:rPr>
                <w:rFonts w:ascii="Times New Roman" w:hAnsi="Times New Roman" w:cs="Times New Roman"/>
                <w:sz w:val="24"/>
                <w:szCs w:val="24"/>
              </w:rPr>
              <w:t>Совершенствование материально - технических условий деятельности педагогов.</w:t>
            </w:r>
          </w:p>
        </w:tc>
      </w:tr>
      <w:tr w:rsidR="00ED417F" w:rsidTr="00ED417F">
        <w:trPr>
          <w:trHeight w:val="285"/>
        </w:trPr>
        <w:tc>
          <w:tcPr>
            <w:tcW w:w="2240" w:type="dxa"/>
            <w:vMerge w:val="restart"/>
          </w:tcPr>
          <w:p w:rsidR="00ED417F" w:rsidRPr="00FA62A3" w:rsidRDefault="00ED417F" w:rsidP="00FA62A3">
            <w:pPr>
              <w:rPr>
                <w:rFonts w:ascii="Times New Roman" w:hAnsi="Times New Roman" w:cs="Times New Roman"/>
                <w:b/>
                <w:sz w:val="24"/>
                <w:szCs w:val="24"/>
              </w:rPr>
            </w:pPr>
            <w:r w:rsidRPr="00FA62A3">
              <w:rPr>
                <w:rFonts w:ascii="Times New Roman" w:hAnsi="Times New Roman" w:cs="Times New Roman"/>
                <w:sz w:val="24"/>
                <w:szCs w:val="24"/>
              </w:rPr>
              <w:t>Повышение удовлетворенности образовательным процессом его участников</w:t>
            </w:r>
          </w:p>
        </w:tc>
        <w:tc>
          <w:tcPr>
            <w:tcW w:w="7791" w:type="dxa"/>
            <w:tcBorders>
              <w:bottom w:val="single" w:sz="4" w:space="0" w:color="auto"/>
            </w:tcBorders>
          </w:tcPr>
          <w:p w:rsidR="00ED417F" w:rsidRPr="00ED417F" w:rsidRDefault="00ED417F" w:rsidP="00ED417F">
            <w:pPr>
              <w:rPr>
                <w:rFonts w:ascii="Times New Roman" w:hAnsi="Times New Roman" w:cs="Times New Roman"/>
                <w:b/>
                <w:sz w:val="24"/>
                <w:szCs w:val="24"/>
              </w:rPr>
            </w:pPr>
            <w:r w:rsidRPr="00ED417F">
              <w:rPr>
                <w:rFonts w:ascii="Times New Roman" w:hAnsi="Times New Roman" w:cs="Times New Roman"/>
                <w:sz w:val="24"/>
                <w:szCs w:val="24"/>
              </w:rPr>
              <w:t xml:space="preserve">Создание условий для профессионального роста педагогов. </w:t>
            </w:r>
          </w:p>
        </w:tc>
      </w:tr>
      <w:tr w:rsidR="00ED417F" w:rsidTr="00ED417F">
        <w:trPr>
          <w:trHeight w:val="300"/>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ED417F" w:rsidRDefault="00ED417F" w:rsidP="00ED417F">
            <w:pPr>
              <w:rPr>
                <w:rFonts w:ascii="Times New Roman" w:hAnsi="Times New Roman" w:cs="Times New Roman"/>
                <w:sz w:val="24"/>
                <w:szCs w:val="24"/>
              </w:rPr>
            </w:pPr>
            <w:r w:rsidRPr="00ED417F">
              <w:rPr>
                <w:rFonts w:ascii="Times New Roman" w:hAnsi="Times New Roman" w:cs="Times New Roman"/>
                <w:sz w:val="24"/>
                <w:szCs w:val="24"/>
              </w:rPr>
              <w:t>Обновление содержания образования и его технологий.</w:t>
            </w:r>
          </w:p>
        </w:tc>
      </w:tr>
      <w:tr w:rsidR="00ED417F" w:rsidTr="00ED417F">
        <w:trPr>
          <w:trHeight w:val="489"/>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bottom w:val="single" w:sz="4" w:space="0" w:color="auto"/>
            </w:tcBorders>
          </w:tcPr>
          <w:p w:rsidR="00ED417F" w:rsidRPr="00ED417F" w:rsidRDefault="00ED417F" w:rsidP="00ED417F">
            <w:pPr>
              <w:rPr>
                <w:rFonts w:ascii="Times New Roman" w:hAnsi="Times New Roman" w:cs="Times New Roman"/>
                <w:sz w:val="24"/>
                <w:szCs w:val="24"/>
              </w:rPr>
            </w:pPr>
            <w:r w:rsidRPr="00ED417F">
              <w:rPr>
                <w:rFonts w:ascii="Times New Roman" w:hAnsi="Times New Roman" w:cs="Times New Roman"/>
                <w:sz w:val="24"/>
                <w:szCs w:val="24"/>
              </w:rPr>
              <w:t xml:space="preserve"> Предоставление педагогам пространства для педагогической инициативы. </w:t>
            </w:r>
          </w:p>
        </w:tc>
      </w:tr>
      <w:tr w:rsidR="00ED417F" w:rsidTr="00ED417F">
        <w:trPr>
          <w:trHeight w:val="600"/>
        </w:trPr>
        <w:tc>
          <w:tcPr>
            <w:tcW w:w="2240" w:type="dxa"/>
            <w:vMerge/>
          </w:tcPr>
          <w:p w:rsidR="00ED417F" w:rsidRPr="00FA62A3" w:rsidRDefault="00ED417F" w:rsidP="00FA62A3">
            <w:pPr>
              <w:rPr>
                <w:rFonts w:ascii="Times New Roman" w:hAnsi="Times New Roman" w:cs="Times New Roman"/>
                <w:sz w:val="24"/>
                <w:szCs w:val="24"/>
              </w:rPr>
            </w:pPr>
          </w:p>
        </w:tc>
        <w:tc>
          <w:tcPr>
            <w:tcW w:w="7791" w:type="dxa"/>
            <w:tcBorders>
              <w:top w:val="single" w:sz="4" w:space="0" w:color="auto"/>
            </w:tcBorders>
          </w:tcPr>
          <w:p w:rsidR="00ED417F" w:rsidRPr="00ED417F" w:rsidRDefault="00ED417F" w:rsidP="00ED417F">
            <w:pPr>
              <w:rPr>
                <w:rFonts w:ascii="Times New Roman" w:hAnsi="Times New Roman" w:cs="Times New Roman"/>
                <w:sz w:val="24"/>
                <w:szCs w:val="24"/>
              </w:rPr>
            </w:pPr>
            <w:r w:rsidRPr="00ED417F">
              <w:rPr>
                <w:rFonts w:ascii="Times New Roman" w:hAnsi="Times New Roman" w:cs="Times New Roman"/>
                <w:sz w:val="24"/>
                <w:szCs w:val="24"/>
              </w:rPr>
              <w:t>Улучшение результативности деятельности педагогов за счет роста мотивации и педагогического мастерства.</w:t>
            </w:r>
          </w:p>
        </w:tc>
      </w:tr>
    </w:tbl>
    <w:p w:rsidR="00FA62A3" w:rsidRDefault="00FA62A3" w:rsidP="00FA62A3">
      <w:pPr>
        <w:ind w:firstLine="708"/>
        <w:jc w:val="center"/>
        <w:rPr>
          <w:rFonts w:ascii="Times New Roman" w:hAnsi="Times New Roman" w:cs="Times New Roman"/>
          <w:b/>
          <w:sz w:val="28"/>
          <w:szCs w:val="28"/>
        </w:rPr>
      </w:pPr>
    </w:p>
    <w:p w:rsidR="00AE24CB" w:rsidRPr="00F712BE" w:rsidRDefault="006F6C00" w:rsidP="00F712BE">
      <w:pPr>
        <w:ind w:firstLine="708"/>
        <w:rPr>
          <w:rFonts w:ascii="Times New Roman" w:hAnsi="Times New Roman" w:cs="Times New Roman"/>
          <w:sz w:val="28"/>
          <w:szCs w:val="28"/>
        </w:rPr>
      </w:pPr>
      <w:r w:rsidRPr="006F6C00">
        <w:rPr>
          <w:rFonts w:ascii="Times New Roman" w:hAnsi="Times New Roman" w:cs="Times New Roman"/>
          <w:sz w:val="28"/>
          <w:szCs w:val="28"/>
        </w:rPr>
        <w:t>Обобщенные данные мониторинга позволят прогнозировать направления методической работы с педагогическим коллективом, определять его эффективность. В ДОУ была разработана модель совершенствования профессионального мастерства педагога ДОУ, овладев профессионально – личностными качествами которой, педагог сможет совершенствовать свое педагогическое мастерство.</w:t>
      </w:r>
    </w:p>
    <w:p w:rsidR="006F6C00" w:rsidRDefault="00704A7C" w:rsidP="00FA62A3">
      <w:pPr>
        <w:ind w:firstLine="708"/>
        <w:jc w:val="center"/>
      </w:pPr>
      <w:r w:rsidRPr="00704A7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2pt;margin-top:16.45pt;width:384.9pt;height:30pt;z-index:251658240" filled="f">
            <v:textbox>
              <w:txbxContent>
                <w:p w:rsidR="00AE24CB" w:rsidRDefault="00AE24CB" w:rsidP="006F6C00">
                  <w:pPr>
                    <w:ind w:left="-567"/>
                  </w:pPr>
                </w:p>
              </w:txbxContent>
            </v:textbox>
          </v:shape>
        </w:pict>
      </w:r>
    </w:p>
    <w:p w:rsidR="006F6C00" w:rsidRPr="006F6C00" w:rsidRDefault="006F6C00" w:rsidP="00FA62A3">
      <w:pPr>
        <w:ind w:firstLine="708"/>
        <w:jc w:val="center"/>
        <w:rPr>
          <w:rFonts w:ascii="Times New Roman" w:hAnsi="Times New Roman" w:cs="Times New Roman"/>
          <w:sz w:val="24"/>
          <w:szCs w:val="24"/>
        </w:rPr>
      </w:pPr>
      <w:r w:rsidRPr="006F6C00">
        <w:rPr>
          <w:rFonts w:ascii="Times New Roman" w:hAnsi="Times New Roman" w:cs="Times New Roman"/>
          <w:sz w:val="24"/>
          <w:szCs w:val="24"/>
        </w:rPr>
        <w:t xml:space="preserve">Модель совершенствования профессионального мастерства педагога </w:t>
      </w:r>
    </w:p>
    <w:p w:rsidR="006F6C00" w:rsidRPr="007F3431" w:rsidRDefault="00704A7C" w:rsidP="006F6C00">
      <w:pPr>
        <w:ind w:firstLine="708"/>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40.7pt;margin-top:21.05pt;width:218.25pt;height:25.85pt;z-index:251659264" filled="f">
            <v:textbox>
              <w:txbxContent>
                <w:p w:rsidR="00AE24CB" w:rsidRDefault="00AE24CB"/>
              </w:txbxContent>
            </v:textbox>
          </v:shape>
        </w:pict>
      </w:r>
    </w:p>
    <w:p w:rsidR="006F6C00" w:rsidRPr="007F3431" w:rsidRDefault="00704A7C" w:rsidP="006F6C00">
      <w:pPr>
        <w:ind w:firstLine="708"/>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44.2pt;margin-top:21.05pt;width:0;height:15.75pt;z-index:251674624" o:connectortype="straight">
            <v:stroke endarrow="block"/>
          </v:shape>
        </w:pict>
      </w:r>
      <w:r>
        <w:rPr>
          <w:rFonts w:ascii="Times New Roman" w:hAnsi="Times New Roman" w:cs="Times New Roman"/>
          <w:noProof/>
          <w:sz w:val="24"/>
          <w:szCs w:val="24"/>
        </w:rPr>
        <w:pict>
          <v:shape id="_x0000_s1042" type="#_x0000_t32" style="position:absolute;left:0;text-align:left;margin-left:307.95pt;margin-top:21.05pt;width:69pt;height:15.75pt;z-index:251673600" o:connectortype="straight">
            <v:stroke endarrow="block"/>
          </v:shape>
        </w:pict>
      </w:r>
      <w:r>
        <w:rPr>
          <w:rFonts w:ascii="Times New Roman" w:hAnsi="Times New Roman" w:cs="Times New Roman"/>
          <w:noProof/>
          <w:sz w:val="24"/>
          <w:szCs w:val="24"/>
        </w:rPr>
        <w:pict>
          <v:shape id="_x0000_s1041" type="#_x0000_t32" style="position:absolute;left:0;text-align:left;margin-left:126.45pt;margin-top:21.05pt;width:66pt;height:15.75pt;flip:x;z-index:251672576" o:connectortype="straight">
            <v:stroke endarrow="block"/>
          </v:shape>
        </w:pict>
      </w:r>
      <w:r w:rsidR="006F6C00" w:rsidRPr="007F3431">
        <w:rPr>
          <w:rFonts w:ascii="Times New Roman" w:hAnsi="Times New Roman" w:cs="Times New Roman"/>
          <w:sz w:val="24"/>
          <w:szCs w:val="24"/>
        </w:rPr>
        <w:t xml:space="preserve">Развитие личностных качеств педагога </w:t>
      </w:r>
    </w:p>
    <w:p w:rsidR="006F6C00" w:rsidRDefault="00704A7C" w:rsidP="006F6C00">
      <w:pPr>
        <w:ind w:firstLine="708"/>
        <w:jc w:val="center"/>
      </w:pPr>
      <w:r w:rsidRPr="00704A7C">
        <w:rPr>
          <w:rFonts w:ascii="Times New Roman" w:hAnsi="Times New Roman" w:cs="Times New Roman"/>
          <w:noProof/>
          <w:sz w:val="24"/>
          <w:szCs w:val="24"/>
        </w:rPr>
        <w:pict>
          <v:shape id="_x0000_s1032" type="#_x0000_t202" style="position:absolute;left:0;text-align:left;margin-left:337.2pt;margin-top:10.9pt;width:2in;height:36pt;z-index:251663360">
            <v:textbox>
              <w:txbxContent>
                <w:p w:rsidR="00AE24CB" w:rsidRPr="007F3431" w:rsidRDefault="00AE24CB" w:rsidP="00632420">
                  <w:pPr>
                    <w:spacing w:after="0"/>
                    <w:jc w:val="center"/>
                    <w:rPr>
                      <w:rFonts w:ascii="Times New Roman" w:hAnsi="Times New Roman" w:cs="Times New Roman"/>
                      <w:sz w:val="24"/>
                      <w:szCs w:val="24"/>
                    </w:rPr>
                  </w:pPr>
                  <w:r w:rsidRPr="007F3431">
                    <w:rPr>
                      <w:rFonts w:ascii="Times New Roman" w:hAnsi="Times New Roman" w:cs="Times New Roman"/>
                      <w:sz w:val="24"/>
                      <w:szCs w:val="24"/>
                    </w:rPr>
                    <w:t>совершенствование нравственных качеств педагога</w:t>
                  </w:r>
                </w:p>
                <w:p w:rsidR="00AE24CB" w:rsidRDefault="00AE24CB" w:rsidP="00632420">
                  <w:pPr>
                    <w:jc w:val="center"/>
                  </w:pPr>
                </w:p>
              </w:txbxContent>
            </v:textbox>
          </v:shape>
        </w:pict>
      </w:r>
      <w:r w:rsidRPr="00704A7C">
        <w:rPr>
          <w:rFonts w:ascii="Times New Roman" w:hAnsi="Times New Roman" w:cs="Times New Roman"/>
          <w:noProof/>
          <w:sz w:val="24"/>
          <w:szCs w:val="24"/>
        </w:rPr>
        <w:pict>
          <v:shape id="_x0000_s1031" type="#_x0000_t202" style="position:absolute;left:0;text-align:left;margin-left:184.2pt;margin-top:10.9pt;width:137.25pt;height:36pt;z-index:251662336" filled="f">
            <v:textbox>
              <w:txbxContent>
                <w:p w:rsidR="00AE24CB" w:rsidRDefault="00AE24CB" w:rsidP="00632420">
                  <w:pPr>
                    <w:spacing w:after="0" w:line="240" w:lineRule="auto"/>
                    <w:jc w:val="center"/>
                  </w:pPr>
                  <w:r w:rsidRPr="007F3431">
                    <w:rPr>
                      <w:rFonts w:ascii="Times New Roman" w:hAnsi="Times New Roman" w:cs="Times New Roman"/>
                      <w:sz w:val="24"/>
                      <w:szCs w:val="24"/>
                    </w:rPr>
                    <w:t>отношение к педагогическому труду</w:t>
                  </w:r>
                </w:p>
              </w:txbxContent>
            </v:textbox>
          </v:shape>
        </w:pict>
      </w:r>
      <w:r>
        <w:rPr>
          <w:noProof/>
        </w:rPr>
        <w:pict>
          <v:shape id="_x0000_s1030" type="#_x0000_t202" style="position:absolute;left:0;text-align:left;margin-left:37.95pt;margin-top:10.9pt;width:133.5pt;height:36pt;z-index:251660288">
            <v:textbox>
              <w:txbxContent>
                <w:p w:rsidR="00AE24CB" w:rsidRPr="007F3431" w:rsidRDefault="00AE24CB" w:rsidP="007F3431">
                  <w:pPr>
                    <w:jc w:val="center"/>
                    <w:rPr>
                      <w:rFonts w:ascii="Times New Roman" w:hAnsi="Times New Roman" w:cs="Times New Roman"/>
                      <w:sz w:val="24"/>
                      <w:szCs w:val="24"/>
                    </w:rPr>
                  </w:pPr>
                  <w:r w:rsidRPr="007F3431">
                    <w:rPr>
                      <w:rFonts w:ascii="Times New Roman" w:hAnsi="Times New Roman" w:cs="Times New Roman"/>
                      <w:sz w:val="24"/>
                      <w:szCs w:val="24"/>
                    </w:rPr>
                    <w:t>Интересы и потребности педагога</w:t>
                  </w:r>
                </w:p>
              </w:txbxContent>
            </v:textbox>
          </v:shape>
        </w:pict>
      </w:r>
    </w:p>
    <w:p w:rsidR="007F3431" w:rsidRDefault="007F3431" w:rsidP="007F3431">
      <w:pPr>
        <w:spacing w:after="0"/>
        <w:ind w:firstLine="708"/>
        <w:jc w:val="center"/>
        <w:rPr>
          <w:rFonts w:ascii="Times New Roman" w:hAnsi="Times New Roman" w:cs="Times New Roman"/>
          <w:sz w:val="24"/>
          <w:szCs w:val="24"/>
        </w:rPr>
      </w:pPr>
    </w:p>
    <w:p w:rsidR="007F3431" w:rsidRDefault="007F3431" w:rsidP="007F3431">
      <w:pPr>
        <w:spacing w:after="0"/>
        <w:ind w:firstLine="708"/>
        <w:jc w:val="center"/>
        <w:rPr>
          <w:rFonts w:ascii="Times New Roman" w:hAnsi="Times New Roman" w:cs="Times New Roman"/>
          <w:sz w:val="24"/>
          <w:szCs w:val="24"/>
        </w:rPr>
      </w:pPr>
    </w:p>
    <w:p w:rsidR="007F3431" w:rsidRDefault="00704A7C" w:rsidP="007F3431">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40.7pt;margin-top:4.75pt;width:218.25pt;height:24pt;z-index:251664384" filled="f">
            <v:textbox>
              <w:txbxContent>
                <w:p w:rsidR="00AE24CB" w:rsidRPr="00107DD6" w:rsidRDefault="00AE24CB" w:rsidP="00107DD6">
                  <w:pPr>
                    <w:ind w:firstLine="708"/>
                    <w:rPr>
                      <w:rFonts w:ascii="Times New Roman" w:hAnsi="Times New Roman" w:cs="Times New Roman"/>
                      <w:sz w:val="24"/>
                      <w:szCs w:val="24"/>
                    </w:rPr>
                  </w:pPr>
                  <w:r w:rsidRPr="000B59FD">
                    <w:rPr>
                      <w:rFonts w:ascii="Times New Roman" w:hAnsi="Times New Roman" w:cs="Times New Roman"/>
                      <w:sz w:val="24"/>
                      <w:szCs w:val="24"/>
                    </w:rPr>
                    <w:t>К</w:t>
                  </w:r>
                  <w:r>
                    <w:rPr>
                      <w:rFonts w:ascii="Times New Roman" w:hAnsi="Times New Roman" w:cs="Times New Roman"/>
                      <w:sz w:val="24"/>
                      <w:szCs w:val="24"/>
                    </w:rPr>
                    <w:t>ультура поведения и общения</w:t>
                  </w:r>
                </w:p>
                <w:p w:rsidR="00AE24CB" w:rsidRPr="007F3431" w:rsidRDefault="00AE24CB" w:rsidP="00107DD6">
                  <w:pPr>
                    <w:ind w:firstLine="708"/>
                    <w:jc w:val="center"/>
                    <w:rPr>
                      <w:rFonts w:ascii="Times New Roman" w:hAnsi="Times New Roman" w:cs="Times New Roman"/>
                      <w:sz w:val="24"/>
                      <w:szCs w:val="24"/>
                    </w:rPr>
                  </w:pPr>
                  <w:r w:rsidRPr="007F3431">
                    <w:rPr>
                      <w:rFonts w:ascii="Times New Roman" w:hAnsi="Times New Roman" w:cs="Times New Roman"/>
                      <w:sz w:val="24"/>
                      <w:szCs w:val="24"/>
                    </w:rPr>
                    <w:t xml:space="preserve">Культура поведения и общения </w:t>
                  </w:r>
                </w:p>
                <w:p w:rsidR="00AE24CB" w:rsidRDefault="00AE24CB" w:rsidP="00107DD6">
                  <w:pPr>
                    <w:ind w:firstLine="708"/>
                    <w:jc w:val="center"/>
                  </w:pPr>
                </w:p>
                <w:p w:rsidR="00AE24CB" w:rsidRPr="007F3431" w:rsidRDefault="00AE24CB" w:rsidP="00107DD6">
                  <w:pPr>
                    <w:ind w:firstLine="708"/>
                    <w:jc w:val="center"/>
                    <w:rPr>
                      <w:rFonts w:ascii="Times New Roman" w:hAnsi="Times New Roman" w:cs="Times New Roman"/>
                      <w:sz w:val="24"/>
                      <w:szCs w:val="24"/>
                    </w:rPr>
                  </w:pPr>
                  <w:r w:rsidRPr="007F3431">
                    <w:rPr>
                      <w:rFonts w:ascii="Times New Roman" w:hAnsi="Times New Roman" w:cs="Times New Roman"/>
                      <w:sz w:val="24"/>
                      <w:szCs w:val="24"/>
                    </w:rPr>
                    <w:t xml:space="preserve">Культура поведения и общения </w:t>
                  </w:r>
                </w:p>
                <w:p w:rsidR="00AE24CB" w:rsidRDefault="00AE24CB" w:rsidP="00107DD6">
                  <w:pPr>
                    <w:ind w:firstLine="708"/>
                    <w:jc w:val="center"/>
                  </w:pPr>
                </w:p>
                <w:p w:rsidR="00AE24CB" w:rsidRPr="007F3431" w:rsidRDefault="00AE24CB" w:rsidP="00107DD6">
                  <w:pPr>
                    <w:ind w:firstLine="708"/>
                    <w:jc w:val="center"/>
                    <w:rPr>
                      <w:rFonts w:ascii="Times New Roman" w:hAnsi="Times New Roman" w:cs="Times New Roman"/>
                      <w:sz w:val="24"/>
                      <w:szCs w:val="24"/>
                    </w:rPr>
                  </w:pPr>
                  <w:r w:rsidRPr="007F3431">
                    <w:rPr>
                      <w:rFonts w:ascii="Times New Roman" w:hAnsi="Times New Roman" w:cs="Times New Roman"/>
                      <w:sz w:val="24"/>
                      <w:szCs w:val="24"/>
                    </w:rPr>
                    <w:t xml:space="preserve">Культура поведения и общения </w:t>
                  </w:r>
                </w:p>
                <w:p w:rsidR="00AE24CB" w:rsidRDefault="00AE24CB" w:rsidP="00107DD6"/>
              </w:txbxContent>
            </v:textbox>
          </v:shape>
        </w:pict>
      </w:r>
    </w:p>
    <w:p w:rsidR="007F3431" w:rsidRPr="00107DD6" w:rsidRDefault="00704A7C" w:rsidP="007F3431">
      <w:pPr>
        <w:spacing w:after="0"/>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249.45pt;margin-top:12.85pt;width:0;height:21.75pt;z-index:251677696" o:connectortype="straight">
            <v:stroke endarrow="block"/>
          </v:shape>
        </w:pict>
      </w:r>
      <w:r>
        <w:rPr>
          <w:rFonts w:ascii="Times New Roman" w:hAnsi="Times New Roman" w:cs="Times New Roman"/>
          <w:noProof/>
          <w:sz w:val="24"/>
          <w:szCs w:val="24"/>
        </w:rPr>
        <w:pict>
          <v:shape id="_x0000_s1045" type="#_x0000_t32" style="position:absolute;margin-left:100.95pt;margin-top:12.85pt;width:112.5pt;height:21.75pt;flip:x;z-index:251676672" o:connectortype="straight">
            <v:stroke endarrow="block"/>
          </v:shape>
        </w:pict>
      </w:r>
      <w:r>
        <w:rPr>
          <w:rFonts w:ascii="Times New Roman" w:hAnsi="Times New Roman" w:cs="Times New Roman"/>
          <w:noProof/>
          <w:sz w:val="24"/>
          <w:szCs w:val="24"/>
        </w:rPr>
        <w:pict>
          <v:shape id="_x0000_s1044" type="#_x0000_t32" style="position:absolute;margin-left:283.95pt;margin-top:12.85pt;width:89.25pt;height:21.75pt;z-index:251675648" o:connectortype="straight">
            <v:stroke endarrow="block"/>
          </v:shape>
        </w:pict>
      </w:r>
      <w:r w:rsidR="007F3431">
        <w:rPr>
          <w:rFonts w:ascii="Times New Roman" w:hAnsi="Times New Roman" w:cs="Times New Roman"/>
          <w:sz w:val="24"/>
          <w:szCs w:val="24"/>
        </w:rPr>
        <w:t xml:space="preserve">                 </w:t>
      </w:r>
    </w:p>
    <w:p w:rsidR="007F3431" w:rsidRDefault="007F3431" w:rsidP="007F343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p>
    <w:p w:rsidR="007F3431" w:rsidRDefault="00704A7C" w:rsidP="007F3431">
      <w:pPr>
        <w:spacing w:after="0"/>
        <w:ind w:firstLine="708"/>
        <w:jc w:val="center"/>
        <w:rPr>
          <w:rFonts w:ascii="Times New Roman" w:hAnsi="Times New Roman" w:cs="Times New Roman"/>
          <w:sz w:val="24"/>
          <w:szCs w:val="24"/>
        </w:rPr>
      </w:pPr>
      <w:r w:rsidRPr="00704A7C">
        <w:rPr>
          <w:noProof/>
        </w:rPr>
        <w:pict>
          <v:shape id="_x0000_s1036" type="#_x0000_t202" style="position:absolute;left:0;text-align:left;margin-left:325.95pt;margin-top:2.9pt;width:159.75pt;height:55.5pt;z-index:251667456">
            <v:textbox>
              <w:txbxContent>
                <w:p w:rsidR="00AE24CB" w:rsidRPr="007F3431" w:rsidRDefault="00AE24CB" w:rsidP="00107DD6">
                  <w:pPr>
                    <w:ind w:firstLine="708"/>
                    <w:rPr>
                      <w:rFonts w:ascii="Times New Roman" w:hAnsi="Times New Roman" w:cs="Times New Roman"/>
                      <w:sz w:val="24"/>
                      <w:szCs w:val="24"/>
                    </w:rPr>
                  </w:pPr>
                  <w:r w:rsidRPr="007F3431">
                    <w:rPr>
                      <w:rFonts w:ascii="Times New Roman" w:hAnsi="Times New Roman" w:cs="Times New Roman"/>
                      <w:sz w:val="24"/>
                      <w:szCs w:val="24"/>
                    </w:rPr>
                    <w:t xml:space="preserve">диалогические умения психофизический </w:t>
                  </w:r>
                  <w:r>
                    <w:rPr>
                      <w:rFonts w:ascii="Times New Roman" w:hAnsi="Times New Roman" w:cs="Times New Roman"/>
                      <w:sz w:val="24"/>
                      <w:szCs w:val="24"/>
                    </w:rPr>
                    <w:t xml:space="preserve">      </w:t>
                  </w:r>
                  <w:r w:rsidRPr="007F3431">
                    <w:rPr>
                      <w:rFonts w:ascii="Times New Roman" w:hAnsi="Times New Roman" w:cs="Times New Roman"/>
                      <w:sz w:val="24"/>
                      <w:szCs w:val="24"/>
                    </w:rPr>
                    <w:t>аппарат пед</w:t>
                  </w:r>
                  <w:r>
                    <w:rPr>
                      <w:rFonts w:ascii="Times New Roman" w:hAnsi="Times New Roman" w:cs="Times New Roman"/>
                      <w:sz w:val="24"/>
                      <w:szCs w:val="24"/>
                    </w:rPr>
                    <w:t>агога</w:t>
                  </w:r>
                </w:p>
                <w:p w:rsidR="00AE24CB" w:rsidRDefault="00AE24CB" w:rsidP="00107DD6">
                  <w:pPr>
                    <w:jc w:val="center"/>
                  </w:pPr>
                </w:p>
              </w:txbxContent>
            </v:textbox>
          </v:shape>
        </w:pict>
      </w:r>
      <w:r w:rsidRPr="00704A7C">
        <w:rPr>
          <w:noProof/>
        </w:rPr>
        <w:pict>
          <v:shape id="_x0000_s1035" type="#_x0000_t202" style="position:absolute;left:0;text-align:left;margin-left:184.2pt;margin-top:2.9pt;width:133.5pt;height:55.5pt;z-index:251666432">
            <v:textbox>
              <w:txbxContent>
                <w:p w:rsidR="00AE24CB" w:rsidRPr="00107DD6" w:rsidRDefault="00AE24CB">
                  <w:pPr>
                    <w:rPr>
                      <w:rFonts w:ascii="Times New Roman" w:hAnsi="Times New Roman" w:cs="Times New Roman"/>
                      <w:sz w:val="24"/>
                      <w:szCs w:val="24"/>
                    </w:rPr>
                  </w:pPr>
                  <w:r w:rsidRPr="00107DD6">
                    <w:rPr>
                      <w:rFonts w:ascii="Times New Roman" w:hAnsi="Times New Roman" w:cs="Times New Roman"/>
                      <w:sz w:val="24"/>
                      <w:szCs w:val="24"/>
                    </w:rPr>
                    <w:t>диалогические умения</w:t>
                  </w:r>
                </w:p>
              </w:txbxContent>
            </v:textbox>
          </v:shape>
        </w:pict>
      </w:r>
      <w:r w:rsidRPr="00704A7C">
        <w:rPr>
          <w:noProof/>
        </w:rPr>
        <w:pict>
          <v:shape id="_x0000_s1034" type="#_x0000_t202" style="position:absolute;left:0;text-align:left;margin-left:24.45pt;margin-top:2.9pt;width:147pt;height:55.5pt;z-index:251665408">
            <v:textbox>
              <w:txbxContent>
                <w:p w:rsidR="00AE24CB" w:rsidRPr="00107DD6" w:rsidRDefault="00AE24CB" w:rsidP="00107DD6">
                  <w:pPr>
                    <w:jc w:val="center"/>
                    <w:rPr>
                      <w:rFonts w:ascii="Times New Roman" w:hAnsi="Times New Roman" w:cs="Times New Roman"/>
                      <w:sz w:val="24"/>
                      <w:szCs w:val="24"/>
                    </w:rPr>
                  </w:pPr>
                  <w:r w:rsidRPr="00107DD6">
                    <w:rPr>
                      <w:rFonts w:ascii="Times New Roman" w:hAnsi="Times New Roman" w:cs="Times New Roman"/>
                      <w:sz w:val="24"/>
                      <w:szCs w:val="24"/>
                    </w:rPr>
                    <w:t>укрепление собственного психофизического развития</w:t>
                  </w:r>
                </w:p>
              </w:txbxContent>
            </v:textbox>
          </v:shape>
        </w:pict>
      </w:r>
    </w:p>
    <w:p w:rsidR="00107DD6" w:rsidRDefault="00107DD6" w:rsidP="00107DD6">
      <w:pPr>
        <w:ind w:firstLine="708"/>
        <w:jc w:val="center"/>
      </w:pPr>
    </w:p>
    <w:p w:rsidR="006F6C00" w:rsidRDefault="006F6C00" w:rsidP="00DC2423"/>
    <w:p w:rsidR="00DC2423" w:rsidRDefault="00704A7C" w:rsidP="006F6C00">
      <w:pPr>
        <w:ind w:firstLine="708"/>
        <w:jc w:val="center"/>
      </w:pPr>
      <w:r>
        <w:rPr>
          <w:noProof/>
        </w:rPr>
        <w:pict>
          <v:shape id="_x0000_s1049" type="#_x0000_t32" style="position:absolute;left:0;text-align:left;margin-left:249.45pt;margin-top:51.5pt;width:0;height:42.75pt;z-index:251680768" o:connectortype="straight">
            <v:stroke endarrow="block"/>
          </v:shape>
        </w:pict>
      </w:r>
      <w:r>
        <w:rPr>
          <w:noProof/>
        </w:rPr>
        <w:pict>
          <v:shape id="_x0000_s1048" type="#_x0000_t32" style="position:absolute;left:0;text-align:left;margin-left:294.45pt;margin-top:51.5pt;width:108pt;height:42.75pt;z-index:251679744" o:connectortype="straight">
            <v:stroke endarrow="block"/>
          </v:shape>
        </w:pict>
      </w:r>
      <w:r>
        <w:rPr>
          <w:noProof/>
        </w:rPr>
        <w:pict>
          <v:shape id="_x0000_s1047" type="#_x0000_t32" style="position:absolute;left:0;text-align:left;margin-left:75.45pt;margin-top:51.5pt;width:117pt;height:42.75pt;flip:x;z-index:251678720" o:connectortype="straight">
            <v:stroke endarrow="block"/>
          </v:shape>
        </w:pict>
      </w:r>
      <w:r>
        <w:rPr>
          <w:noProof/>
        </w:rPr>
        <w:pict>
          <v:shape id="_x0000_s1040" type="#_x0000_t202" style="position:absolute;left:0;text-align:left;margin-left:341.7pt;margin-top:94.25pt;width:132.75pt;height:39.75pt;z-index:251671552">
            <v:textbox style="mso-next-textbox:#_x0000_s1040">
              <w:txbxContent>
                <w:p w:rsidR="00AE24CB" w:rsidRPr="00DC2423" w:rsidRDefault="00AE24CB" w:rsidP="00DC2423">
                  <w:pPr>
                    <w:jc w:val="center"/>
                    <w:rPr>
                      <w:rFonts w:ascii="Times New Roman" w:hAnsi="Times New Roman" w:cs="Times New Roman"/>
                      <w:sz w:val="24"/>
                      <w:szCs w:val="24"/>
                    </w:rPr>
                  </w:pPr>
                  <w:r w:rsidRPr="00DC2423">
                    <w:rPr>
                      <w:rFonts w:ascii="Times New Roman" w:hAnsi="Times New Roman" w:cs="Times New Roman"/>
                      <w:sz w:val="24"/>
                      <w:szCs w:val="24"/>
                    </w:rPr>
                    <w:t>профессиональные умения и способности</w:t>
                  </w:r>
                </w:p>
              </w:txbxContent>
            </v:textbox>
          </v:shape>
        </w:pict>
      </w:r>
      <w:r>
        <w:rPr>
          <w:noProof/>
        </w:rPr>
        <w:pict>
          <v:shape id="_x0000_s1039" type="#_x0000_t202" style="position:absolute;left:0;text-align:left;margin-left:202.2pt;margin-top:94.25pt;width:119.25pt;height:39.75pt;z-index:251670528">
            <v:textbox style="mso-next-textbox:#_x0000_s1039">
              <w:txbxContent>
                <w:p w:rsidR="00AE24CB" w:rsidRPr="00DC2423" w:rsidRDefault="00AE24CB" w:rsidP="00DC2423">
                  <w:pPr>
                    <w:jc w:val="center"/>
                    <w:rPr>
                      <w:rFonts w:ascii="Times New Roman" w:hAnsi="Times New Roman" w:cs="Times New Roman"/>
                      <w:sz w:val="24"/>
                      <w:szCs w:val="24"/>
                    </w:rPr>
                  </w:pPr>
                  <w:r w:rsidRPr="00DC2423">
                    <w:rPr>
                      <w:rFonts w:ascii="Times New Roman" w:hAnsi="Times New Roman" w:cs="Times New Roman"/>
                      <w:sz w:val="24"/>
                      <w:szCs w:val="24"/>
                    </w:rPr>
                    <w:t>опыт творческой деятельности</w:t>
                  </w:r>
                </w:p>
              </w:txbxContent>
            </v:textbox>
          </v:shape>
        </w:pict>
      </w:r>
      <w:r>
        <w:rPr>
          <w:noProof/>
        </w:rPr>
        <w:pict>
          <v:shape id="_x0000_s1038" type="#_x0000_t202" style="position:absolute;left:0;text-align:left;margin-left:19.2pt;margin-top:94.25pt;width:152.25pt;height:39.75pt;z-index:251669504">
            <v:textbox style="mso-next-textbox:#_x0000_s1038">
              <w:txbxContent>
                <w:p w:rsidR="00AE24CB" w:rsidRPr="00DC2423" w:rsidRDefault="00AE24CB" w:rsidP="00DC2423">
                  <w:pPr>
                    <w:jc w:val="center"/>
                    <w:rPr>
                      <w:rFonts w:ascii="Times New Roman" w:hAnsi="Times New Roman" w:cs="Times New Roman"/>
                      <w:sz w:val="24"/>
                      <w:szCs w:val="24"/>
                    </w:rPr>
                  </w:pPr>
                  <w:r w:rsidRPr="00DC2423">
                    <w:rPr>
                      <w:rFonts w:ascii="Times New Roman" w:hAnsi="Times New Roman" w:cs="Times New Roman"/>
                      <w:sz w:val="24"/>
                      <w:szCs w:val="24"/>
                    </w:rPr>
                    <w:t>профессиональные знания</w:t>
                  </w:r>
                </w:p>
              </w:txbxContent>
            </v:textbox>
          </v:shape>
        </w:pict>
      </w:r>
      <w:r>
        <w:rPr>
          <w:noProof/>
        </w:rPr>
        <w:pict>
          <v:shape id="_x0000_s1037" type="#_x0000_t202" style="position:absolute;left:0;text-align:left;margin-left:144.45pt;margin-top:5pt;width:214.5pt;height:46.5pt;z-index:251668480">
            <v:textbox style="mso-next-textbox:#_x0000_s1037">
              <w:txbxContent>
                <w:p w:rsidR="00AE24CB" w:rsidRPr="00107DD6" w:rsidRDefault="00AE24CB" w:rsidP="00107DD6">
                  <w:pPr>
                    <w:jc w:val="center"/>
                    <w:rPr>
                      <w:rFonts w:ascii="Times New Roman" w:hAnsi="Times New Roman" w:cs="Times New Roman"/>
                      <w:sz w:val="28"/>
                      <w:szCs w:val="28"/>
                    </w:rPr>
                  </w:pPr>
                  <w:r w:rsidRPr="00107DD6">
                    <w:rPr>
                      <w:rFonts w:ascii="Times New Roman" w:hAnsi="Times New Roman" w:cs="Times New Roman"/>
                      <w:sz w:val="28"/>
                      <w:szCs w:val="28"/>
                    </w:rPr>
                    <w:t>Совершенствование профессиональных качеств</w:t>
                  </w:r>
                </w:p>
              </w:txbxContent>
            </v:textbox>
          </v:shape>
        </w:pict>
      </w:r>
    </w:p>
    <w:p w:rsidR="00DC2423" w:rsidRPr="00DC2423" w:rsidRDefault="00DC2423" w:rsidP="00DC2423"/>
    <w:p w:rsidR="00DC2423" w:rsidRPr="00DC2423" w:rsidRDefault="00DC2423" w:rsidP="00DC2423"/>
    <w:p w:rsidR="00DC2423" w:rsidRDefault="00DC2423" w:rsidP="00DC2423"/>
    <w:p w:rsidR="00DC2423" w:rsidRDefault="00DC2423" w:rsidP="00DC2423"/>
    <w:p w:rsidR="00DC2423" w:rsidRPr="00DC2423" w:rsidRDefault="00DC2423" w:rsidP="00DC2423">
      <w:pPr>
        <w:jc w:val="center"/>
        <w:rPr>
          <w:b/>
        </w:rPr>
      </w:pPr>
    </w:p>
    <w:p w:rsidR="00DC2423" w:rsidRPr="00DC2423" w:rsidRDefault="00DC2423" w:rsidP="00DC2423">
      <w:pPr>
        <w:jc w:val="center"/>
        <w:rPr>
          <w:rFonts w:ascii="Times New Roman" w:hAnsi="Times New Roman" w:cs="Times New Roman"/>
          <w:b/>
          <w:sz w:val="28"/>
          <w:szCs w:val="28"/>
        </w:rPr>
      </w:pPr>
      <w:r w:rsidRPr="00DC2423">
        <w:rPr>
          <w:rFonts w:ascii="Times New Roman" w:hAnsi="Times New Roman" w:cs="Times New Roman"/>
          <w:b/>
          <w:sz w:val="28"/>
          <w:szCs w:val="28"/>
        </w:rPr>
        <w:t>РАЗДЕЛ 3. ОРГАНИЗАЦИОННЫЙ</w:t>
      </w:r>
    </w:p>
    <w:p w:rsidR="00DC2423" w:rsidRPr="00DC2423" w:rsidRDefault="00DC2423" w:rsidP="00DC2423">
      <w:pPr>
        <w:jc w:val="center"/>
        <w:rPr>
          <w:rFonts w:ascii="Times New Roman" w:hAnsi="Times New Roman" w:cs="Times New Roman"/>
          <w:b/>
          <w:sz w:val="28"/>
          <w:szCs w:val="28"/>
        </w:rPr>
      </w:pPr>
      <w:r w:rsidRPr="00DC2423">
        <w:rPr>
          <w:rFonts w:ascii="Times New Roman" w:hAnsi="Times New Roman" w:cs="Times New Roman"/>
          <w:b/>
          <w:sz w:val="28"/>
          <w:szCs w:val="28"/>
        </w:rPr>
        <w:t>3.1. Материально-техническое обеспечение Программы</w:t>
      </w:r>
    </w:p>
    <w:p w:rsidR="00DC2423" w:rsidRPr="00DC2423" w:rsidRDefault="00DC2423" w:rsidP="00DC2423">
      <w:pPr>
        <w:rPr>
          <w:rFonts w:ascii="Times New Roman" w:hAnsi="Times New Roman" w:cs="Times New Roman"/>
          <w:b/>
          <w:sz w:val="28"/>
          <w:szCs w:val="28"/>
        </w:rPr>
      </w:pPr>
      <w:r w:rsidRPr="00DC2423">
        <w:rPr>
          <w:rFonts w:ascii="Times New Roman" w:hAnsi="Times New Roman" w:cs="Times New Roman"/>
          <w:b/>
          <w:sz w:val="28"/>
          <w:szCs w:val="28"/>
        </w:rPr>
        <w:t xml:space="preserve">Технические средства обучения: </w:t>
      </w:r>
    </w:p>
    <w:p w:rsidR="00DC2423" w:rsidRPr="00DC2423" w:rsidRDefault="009E182D" w:rsidP="00DC2423">
      <w:pPr>
        <w:rPr>
          <w:rFonts w:ascii="Times New Roman" w:hAnsi="Times New Roman" w:cs="Times New Roman"/>
          <w:sz w:val="28"/>
          <w:szCs w:val="28"/>
        </w:rPr>
      </w:pPr>
      <w:r>
        <w:rPr>
          <w:rFonts w:ascii="Times New Roman" w:hAnsi="Times New Roman" w:cs="Times New Roman"/>
          <w:sz w:val="28"/>
          <w:szCs w:val="28"/>
        </w:rPr>
        <w:t>- ноутбуки - 9</w:t>
      </w:r>
      <w:r w:rsidR="00DC2423" w:rsidRPr="00DC2423">
        <w:rPr>
          <w:rFonts w:ascii="Times New Roman" w:hAnsi="Times New Roman" w:cs="Times New Roman"/>
          <w:sz w:val="28"/>
          <w:szCs w:val="28"/>
        </w:rPr>
        <w:t xml:space="preserve"> шт.,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w:t>
      </w:r>
      <w:r w:rsidR="009E182D">
        <w:rPr>
          <w:rFonts w:ascii="Times New Roman" w:hAnsi="Times New Roman" w:cs="Times New Roman"/>
          <w:sz w:val="28"/>
          <w:szCs w:val="28"/>
        </w:rPr>
        <w:t>проектор – 6</w:t>
      </w:r>
      <w:r w:rsidRPr="00DC2423">
        <w:rPr>
          <w:rFonts w:ascii="Times New Roman" w:hAnsi="Times New Roman" w:cs="Times New Roman"/>
          <w:sz w:val="28"/>
          <w:szCs w:val="28"/>
        </w:rPr>
        <w:t xml:space="preserve"> шт.;</w:t>
      </w:r>
    </w:p>
    <w:p w:rsid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 </w:t>
      </w:r>
      <w:r w:rsidR="009E182D">
        <w:rPr>
          <w:rFonts w:ascii="Times New Roman" w:hAnsi="Times New Roman" w:cs="Times New Roman"/>
          <w:sz w:val="28"/>
          <w:szCs w:val="28"/>
        </w:rPr>
        <w:t>компьютер – 1</w:t>
      </w:r>
      <w:r w:rsidRPr="00DC2423">
        <w:rPr>
          <w:rFonts w:ascii="Times New Roman" w:hAnsi="Times New Roman" w:cs="Times New Roman"/>
          <w:sz w:val="28"/>
          <w:szCs w:val="28"/>
        </w:rPr>
        <w:t xml:space="preserve"> шт.;</w:t>
      </w:r>
    </w:p>
    <w:p w:rsidR="009E182D" w:rsidRPr="00DC2423" w:rsidRDefault="009E182D" w:rsidP="00DC2423">
      <w:pPr>
        <w:rPr>
          <w:rFonts w:ascii="Times New Roman" w:hAnsi="Times New Roman" w:cs="Times New Roman"/>
          <w:sz w:val="28"/>
          <w:szCs w:val="28"/>
        </w:rPr>
      </w:pPr>
      <w:r>
        <w:rPr>
          <w:rFonts w:ascii="Times New Roman" w:hAnsi="Times New Roman" w:cs="Times New Roman"/>
          <w:sz w:val="28"/>
          <w:szCs w:val="28"/>
        </w:rPr>
        <w:t>-экран – 5 шт.</w:t>
      </w:r>
    </w:p>
    <w:p w:rsidR="00DC2423" w:rsidRPr="00DC2423" w:rsidRDefault="009E182D" w:rsidP="00DC2423">
      <w:pPr>
        <w:rPr>
          <w:rFonts w:ascii="Times New Roman" w:hAnsi="Times New Roman" w:cs="Times New Roman"/>
          <w:sz w:val="28"/>
          <w:szCs w:val="28"/>
        </w:rPr>
      </w:pPr>
      <w:r>
        <w:rPr>
          <w:rFonts w:ascii="Times New Roman" w:hAnsi="Times New Roman" w:cs="Times New Roman"/>
          <w:sz w:val="28"/>
          <w:szCs w:val="28"/>
        </w:rPr>
        <w:t xml:space="preserve"> - музыкальный центр - 7</w:t>
      </w:r>
      <w:r w:rsidR="00DC2423" w:rsidRPr="00DC2423">
        <w:rPr>
          <w:rFonts w:ascii="Times New Roman" w:hAnsi="Times New Roman" w:cs="Times New Roman"/>
          <w:sz w:val="28"/>
          <w:szCs w:val="28"/>
        </w:rPr>
        <w:t xml:space="preserve"> шт.; </w:t>
      </w:r>
    </w:p>
    <w:p w:rsidR="00DC2423" w:rsidRPr="00DC2423" w:rsidRDefault="009E182D" w:rsidP="00DC2423">
      <w:pPr>
        <w:rPr>
          <w:rFonts w:ascii="Times New Roman" w:hAnsi="Times New Roman" w:cs="Times New Roman"/>
          <w:sz w:val="28"/>
          <w:szCs w:val="28"/>
        </w:rPr>
      </w:pPr>
      <w:r>
        <w:rPr>
          <w:rFonts w:ascii="Times New Roman" w:hAnsi="Times New Roman" w:cs="Times New Roman"/>
          <w:sz w:val="28"/>
          <w:szCs w:val="28"/>
        </w:rPr>
        <w:t>- лазерный принтер - 5</w:t>
      </w:r>
      <w:r w:rsidR="00DC2423" w:rsidRPr="00DC2423">
        <w:rPr>
          <w:rFonts w:ascii="Times New Roman" w:hAnsi="Times New Roman" w:cs="Times New Roman"/>
          <w:sz w:val="28"/>
          <w:szCs w:val="28"/>
        </w:rPr>
        <w:t xml:space="preserve"> шт.;</w:t>
      </w:r>
    </w:p>
    <w:p w:rsidR="00DC2423" w:rsidRPr="00DC2423" w:rsidRDefault="009E182D" w:rsidP="00DC2423">
      <w:pPr>
        <w:rPr>
          <w:rFonts w:ascii="Times New Roman" w:hAnsi="Times New Roman" w:cs="Times New Roman"/>
          <w:sz w:val="28"/>
          <w:szCs w:val="28"/>
        </w:rPr>
      </w:pPr>
      <w:r>
        <w:rPr>
          <w:rFonts w:ascii="Times New Roman" w:hAnsi="Times New Roman" w:cs="Times New Roman"/>
          <w:sz w:val="28"/>
          <w:szCs w:val="28"/>
        </w:rPr>
        <w:t xml:space="preserve"> - МФУ – 4</w:t>
      </w:r>
      <w:r w:rsidR="00DC2423" w:rsidRPr="00DC2423">
        <w:rPr>
          <w:rFonts w:ascii="Times New Roman" w:hAnsi="Times New Roman" w:cs="Times New Roman"/>
          <w:sz w:val="28"/>
          <w:szCs w:val="28"/>
        </w:rPr>
        <w:t xml:space="preserve"> шт.;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видеокамера – 1 шт.;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DVD проигрыватель – 4 шт.;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w:t>
      </w:r>
      <w:proofErr w:type="spellStart"/>
      <w:r w:rsidRPr="00DC2423">
        <w:rPr>
          <w:rFonts w:ascii="Times New Roman" w:hAnsi="Times New Roman" w:cs="Times New Roman"/>
          <w:sz w:val="28"/>
          <w:szCs w:val="28"/>
        </w:rPr>
        <w:t>мультимедийное</w:t>
      </w:r>
      <w:proofErr w:type="spellEnd"/>
      <w:r w:rsidRPr="00DC2423">
        <w:rPr>
          <w:rFonts w:ascii="Times New Roman" w:hAnsi="Times New Roman" w:cs="Times New Roman"/>
          <w:sz w:val="28"/>
          <w:szCs w:val="28"/>
        </w:rPr>
        <w:t xml:space="preserve"> оборудование – 1 шт. </w:t>
      </w:r>
    </w:p>
    <w:p w:rsidR="00DC2423" w:rsidRPr="00DC2423" w:rsidRDefault="00DC2423" w:rsidP="00DC2423">
      <w:pPr>
        <w:rPr>
          <w:rFonts w:ascii="Times New Roman" w:hAnsi="Times New Roman" w:cs="Times New Roman"/>
          <w:b/>
          <w:sz w:val="28"/>
          <w:szCs w:val="28"/>
        </w:rPr>
      </w:pPr>
      <w:r w:rsidRPr="00DC2423">
        <w:rPr>
          <w:rFonts w:ascii="Times New Roman" w:hAnsi="Times New Roman" w:cs="Times New Roman"/>
          <w:b/>
          <w:sz w:val="28"/>
          <w:szCs w:val="28"/>
        </w:rPr>
        <w:t>Методическое обеспечение:</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 библиотека методической, справочной литературы и подписных методических изданий;</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 копилка педагогического опыта коллектива;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w:t>
      </w:r>
      <w:proofErr w:type="spellStart"/>
      <w:r w:rsidRPr="00DC2423">
        <w:rPr>
          <w:rFonts w:ascii="Times New Roman" w:hAnsi="Times New Roman" w:cs="Times New Roman"/>
          <w:sz w:val="28"/>
          <w:szCs w:val="28"/>
        </w:rPr>
        <w:t>медиатека</w:t>
      </w:r>
      <w:proofErr w:type="spellEnd"/>
      <w:r w:rsidRPr="00DC2423">
        <w:rPr>
          <w:rFonts w:ascii="Times New Roman" w:hAnsi="Times New Roman" w:cs="Times New Roman"/>
          <w:sz w:val="28"/>
          <w:szCs w:val="28"/>
        </w:rPr>
        <w:t>;</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 дидактический материал;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библиотека учебно-методической литературы. </w:t>
      </w:r>
    </w:p>
    <w:p w:rsidR="00DC2423" w:rsidRPr="00DC2423" w:rsidRDefault="00DC2423" w:rsidP="00DC2423">
      <w:pPr>
        <w:rPr>
          <w:rFonts w:ascii="Times New Roman" w:hAnsi="Times New Roman" w:cs="Times New Roman"/>
          <w:b/>
          <w:sz w:val="28"/>
          <w:szCs w:val="28"/>
        </w:rPr>
      </w:pPr>
      <w:r w:rsidRPr="00DC2423">
        <w:rPr>
          <w:rFonts w:ascii="Times New Roman" w:hAnsi="Times New Roman" w:cs="Times New Roman"/>
          <w:b/>
          <w:sz w:val="28"/>
          <w:szCs w:val="28"/>
        </w:rPr>
        <w:t xml:space="preserve">Информационное обеспечение: </w:t>
      </w:r>
    </w:p>
    <w:p w:rsidR="00DC2423" w:rsidRP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подключена сеть Интернет;</w:t>
      </w:r>
    </w:p>
    <w:p w:rsidR="00DC2423" w:rsidRDefault="00DC2423" w:rsidP="00DC2423">
      <w:pPr>
        <w:rPr>
          <w:rFonts w:ascii="Times New Roman" w:hAnsi="Times New Roman" w:cs="Times New Roman"/>
          <w:sz w:val="28"/>
          <w:szCs w:val="28"/>
        </w:rPr>
      </w:pPr>
      <w:r w:rsidRPr="00DC2423">
        <w:rPr>
          <w:rFonts w:ascii="Times New Roman" w:hAnsi="Times New Roman" w:cs="Times New Roman"/>
          <w:sz w:val="28"/>
          <w:szCs w:val="28"/>
        </w:rPr>
        <w:t xml:space="preserve"> - ведется работа по обновлению банка нормативно-правовой документации ДОУ.</w:t>
      </w:r>
    </w:p>
    <w:p w:rsidR="00F712BE" w:rsidRDefault="00F712BE" w:rsidP="00DC2423">
      <w:pPr>
        <w:rPr>
          <w:rFonts w:ascii="Times New Roman" w:hAnsi="Times New Roman" w:cs="Times New Roman"/>
          <w:sz w:val="28"/>
          <w:szCs w:val="28"/>
        </w:rPr>
      </w:pPr>
    </w:p>
    <w:p w:rsidR="00DC2423" w:rsidRPr="00AE24CB" w:rsidRDefault="00DC2423" w:rsidP="00DC2423">
      <w:pPr>
        <w:rPr>
          <w:rFonts w:ascii="Times New Roman" w:hAnsi="Times New Roman" w:cs="Times New Roman"/>
          <w:b/>
          <w:sz w:val="28"/>
          <w:szCs w:val="28"/>
        </w:rPr>
      </w:pPr>
      <w:r w:rsidRPr="00AE24CB">
        <w:rPr>
          <w:rFonts w:ascii="Times New Roman" w:hAnsi="Times New Roman" w:cs="Times New Roman"/>
          <w:b/>
          <w:sz w:val="28"/>
          <w:szCs w:val="28"/>
        </w:rPr>
        <w:lastRenderedPageBreak/>
        <w:t xml:space="preserve">РАЗДЕЛ 4. ДОПОЛНИТЕЛЬНЫЙ </w:t>
      </w:r>
    </w:p>
    <w:p w:rsidR="00DC2423" w:rsidRPr="00AE24CB" w:rsidRDefault="00DC2423" w:rsidP="00DC2423">
      <w:pPr>
        <w:rPr>
          <w:rFonts w:ascii="Times New Roman" w:hAnsi="Times New Roman" w:cs="Times New Roman"/>
          <w:b/>
          <w:sz w:val="28"/>
          <w:szCs w:val="28"/>
        </w:rPr>
      </w:pPr>
      <w:r w:rsidRPr="00AE24CB">
        <w:rPr>
          <w:rFonts w:ascii="Times New Roman" w:hAnsi="Times New Roman" w:cs="Times New Roman"/>
          <w:b/>
          <w:sz w:val="28"/>
          <w:szCs w:val="28"/>
        </w:rPr>
        <w:t xml:space="preserve">4.1. Заключение </w:t>
      </w:r>
    </w:p>
    <w:p w:rsidR="009505F0" w:rsidRDefault="00DC2423" w:rsidP="00D4353A">
      <w:pPr>
        <w:spacing w:line="360" w:lineRule="auto"/>
        <w:ind w:firstLine="709"/>
        <w:rPr>
          <w:rFonts w:ascii="Times New Roman" w:hAnsi="Times New Roman" w:cs="Times New Roman"/>
          <w:sz w:val="28"/>
          <w:szCs w:val="28"/>
        </w:rPr>
      </w:pPr>
      <w:r w:rsidRPr="00DC2423">
        <w:rPr>
          <w:rFonts w:ascii="Times New Roman" w:hAnsi="Times New Roman" w:cs="Times New Roman"/>
          <w:sz w:val="28"/>
          <w:szCs w:val="28"/>
        </w:rPr>
        <w:t>Программа повышения профессионального мастерства педагогов обеспечит стабильную работу педагогического коллектива, способного внедрять инновации и нововведения. Программа повышения профессионального мастерства педагогов даст возможност</w:t>
      </w:r>
      <w:r>
        <w:rPr>
          <w:rFonts w:ascii="Times New Roman" w:hAnsi="Times New Roman" w:cs="Times New Roman"/>
          <w:sz w:val="28"/>
          <w:szCs w:val="28"/>
        </w:rPr>
        <w:t>ь педагогам быть разумным творца</w:t>
      </w:r>
      <w:r w:rsidRPr="00DC2423">
        <w:rPr>
          <w:rFonts w:ascii="Times New Roman" w:hAnsi="Times New Roman" w:cs="Times New Roman"/>
          <w:sz w:val="28"/>
          <w:szCs w:val="28"/>
        </w:rPr>
        <w:t>м</w:t>
      </w:r>
      <w:r>
        <w:rPr>
          <w:rFonts w:ascii="Times New Roman" w:hAnsi="Times New Roman" w:cs="Times New Roman"/>
          <w:sz w:val="28"/>
          <w:szCs w:val="28"/>
        </w:rPr>
        <w:t>и, заботящ</w:t>
      </w:r>
      <w:r w:rsidRPr="00DC2423">
        <w:rPr>
          <w:rFonts w:ascii="Times New Roman" w:hAnsi="Times New Roman" w:cs="Times New Roman"/>
          <w:sz w:val="28"/>
          <w:szCs w:val="28"/>
        </w:rPr>
        <w:t>им</w:t>
      </w:r>
      <w:r>
        <w:rPr>
          <w:rFonts w:ascii="Times New Roman" w:hAnsi="Times New Roman" w:cs="Times New Roman"/>
          <w:sz w:val="28"/>
          <w:szCs w:val="28"/>
        </w:rPr>
        <w:t>и</w:t>
      </w:r>
      <w:r w:rsidRPr="00DC2423">
        <w:rPr>
          <w:rFonts w:ascii="Times New Roman" w:hAnsi="Times New Roman" w:cs="Times New Roman"/>
          <w:sz w:val="28"/>
          <w:szCs w:val="28"/>
        </w:rPr>
        <w:t xml:space="preserve">ся о ребенке. </w:t>
      </w:r>
    </w:p>
    <w:p w:rsidR="009505F0" w:rsidRDefault="009505F0" w:rsidP="00D4353A">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DC2423" w:rsidRPr="00DC2423">
        <w:rPr>
          <w:rFonts w:ascii="Times New Roman" w:hAnsi="Times New Roman" w:cs="Times New Roman"/>
          <w:sz w:val="28"/>
          <w:szCs w:val="28"/>
        </w:rPr>
        <w:t xml:space="preserve">рограмма повышения профессионального мастерства педагогов поможет обобщить личный опыт педагогов и передать его молодым коллегам, которые начали свой педагогический труд в стенах нашего дошкольного учреждения, в качестве советов, рекомендаций. </w:t>
      </w:r>
    </w:p>
    <w:p w:rsidR="00DC2423" w:rsidRPr="00DC2423" w:rsidRDefault="00DC2423" w:rsidP="00D4353A">
      <w:pPr>
        <w:spacing w:line="360" w:lineRule="auto"/>
        <w:ind w:firstLine="709"/>
        <w:rPr>
          <w:rFonts w:ascii="Times New Roman" w:hAnsi="Times New Roman" w:cs="Times New Roman"/>
          <w:sz w:val="28"/>
          <w:szCs w:val="28"/>
        </w:rPr>
      </w:pPr>
      <w:r w:rsidRPr="00DC2423">
        <w:rPr>
          <w:rFonts w:ascii="Times New Roman" w:hAnsi="Times New Roman" w:cs="Times New Roman"/>
          <w:sz w:val="28"/>
          <w:szCs w:val="28"/>
        </w:rPr>
        <w:t>Программа повышения профессионального мастерства педагогов позволит поднять имидж дошкольного учреждения.</w:t>
      </w:r>
    </w:p>
    <w:sectPr w:rsidR="00DC2423" w:rsidRPr="00DC2423" w:rsidSect="00AE24C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6A" w:rsidRDefault="00F9556A" w:rsidP="00AE24CB">
      <w:pPr>
        <w:spacing w:after="0" w:line="240" w:lineRule="auto"/>
      </w:pPr>
      <w:r>
        <w:separator/>
      </w:r>
    </w:p>
  </w:endnote>
  <w:endnote w:type="continuationSeparator" w:id="0">
    <w:p w:rsidR="00F9556A" w:rsidRDefault="00F9556A" w:rsidP="00AE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889888"/>
      <w:docPartObj>
        <w:docPartGallery w:val="Page Numbers (Bottom of Page)"/>
        <w:docPartUnique/>
      </w:docPartObj>
    </w:sdtPr>
    <w:sdtContent>
      <w:p w:rsidR="00AE24CB" w:rsidRDefault="00704A7C">
        <w:pPr>
          <w:pStyle w:val="a6"/>
          <w:jc w:val="right"/>
        </w:pPr>
        <w:fldSimple w:instr=" PAGE   \* MERGEFORMAT ">
          <w:r w:rsidR="00D4353A">
            <w:rPr>
              <w:noProof/>
            </w:rPr>
            <w:t>19</w:t>
          </w:r>
        </w:fldSimple>
      </w:p>
    </w:sdtContent>
  </w:sdt>
  <w:p w:rsidR="00AE24CB" w:rsidRDefault="00AE24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6A" w:rsidRDefault="00F9556A" w:rsidP="00AE24CB">
      <w:pPr>
        <w:spacing w:after="0" w:line="240" w:lineRule="auto"/>
      </w:pPr>
      <w:r>
        <w:separator/>
      </w:r>
    </w:p>
  </w:footnote>
  <w:footnote w:type="continuationSeparator" w:id="0">
    <w:p w:rsidR="00F9556A" w:rsidRDefault="00F9556A" w:rsidP="00AE2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32F6"/>
    <w:rsid w:val="000B59FD"/>
    <w:rsid w:val="00107DD6"/>
    <w:rsid w:val="001A645C"/>
    <w:rsid w:val="001F3556"/>
    <w:rsid w:val="002523BB"/>
    <w:rsid w:val="0025689A"/>
    <w:rsid w:val="002E543A"/>
    <w:rsid w:val="0031356E"/>
    <w:rsid w:val="003830F9"/>
    <w:rsid w:val="003A324F"/>
    <w:rsid w:val="003F193C"/>
    <w:rsid w:val="00402CB2"/>
    <w:rsid w:val="00416C69"/>
    <w:rsid w:val="004332F6"/>
    <w:rsid w:val="00561029"/>
    <w:rsid w:val="005E08C4"/>
    <w:rsid w:val="00632420"/>
    <w:rsid w:val="00643F2D"/>
    <w:rsid w:val="006A5AF6"/>
    <w:rsid w:val="006D3E36"/>
    <w:rsid w:val="006F6C00"/>
    <w:rsid w:val="00704A7C"/>
    <w:rsid w:val="0070793D"/>
    <w:rsid w:val="007A2C68"/>
    <w:rsid w:val="007B1AFF"/>
    <w:rsid w:val="007B4482"/>
    <w:rsid w:val="007F3431"/>
    <w:rsid w:val="007F3A26"/>
    <w:rsid w:val="007F5AD0"/>
    <w:rsid w:val="008F7555"/>
    <w:rsid w:val="009505F0"/>
    <w:rsid w:val="009E182D"/>
    <w:rsid w:val="00A343ED"/>
    <w:rsid w:val="00A62C70"/>
    <w:rsid w:val="00AB6B59"/>
    <w:rsid w:val="00AE24CB"/>
    <w:rsid w:val="00D4353A"/>
    <w:rsid w:val="00DC2423"/>
    <w:rsid w:val="00DD3888"/>
    <w:rsid w:val="00DF28F3"/>
    <w:rsid w:val="00E738CA"/>
    <w:rsid w:val="00ED417F"/>
    <w:rsid w:val="00ED67F0"/>
    <w:rsid w:val="00F57E5A"/>
    <w:rsid w:val="00F712BE"/>
    <w:rsid w:val="00F9556A"/>
    <w:rsid w:val="00FA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10" type="connector" idref="#_x0000_s1043"/>
        <o:r id="V:Rule11" type="connector" idref="#_x0000_s1045"/>
        <o:r id="V:Rule12" type="connector" idref="#_x0000_s1048"/>
        <o:r id="V:Rule13" type="connector" idref="#_x0000_s1042"/>
        <o:r id="V:Rule14" type="connector" idref="#_x0000_s1046"/>
        <o:r id="V:Rule15" type="connector" idref="#_x0000_s1041"/>
        <o:r id="V:Rule16" type="connector" idref="#_x0000_s1044"/>
        <o:r id="V:Rule17" type="connector" idref="#_x0000_s1047"/>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E24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E24CB"/>
  </w:style>
  <w:style w:type="paragraph" w:styleId="a6">
    <w:name w:val="footer"/>
    <w:basedOn w:val="a"/>
    <w:link w:val="a7"/>
    <w:uiPriority w:val="99"/>
    <w:unhideWhenUsed/>
    <w:rsid w:val="00AE24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08EC-C6E7-42EF-B609-D2E5AC4E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2024-04-08T11:34:00Z</dcterms:created>
  <dcterms:modified xsi:type="dcterms:W3CDTF">2024-04-08T11:54:00Z</dcterms:modified>
</cp:coreProperties>
</file>