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75" w:rsidRDefault="007C2726" w:rsidP="007C2726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7C2726">
        <w:rPr>
          <w:rFonts w:ascii="Times New Roman" w:eastAsia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09.5pt" o:ole="">
            <v:imagedata r:id="rId5" o:title=""/>
          </v:shape>
          <o:OLEObject Type="Embed" ProgID="AcroExch.Document.11" ShapeID="_x0000_i1025" DrawAspect="Content" ObjectID="_1570875518" r:id="rId6"/>
        </w:object>
      </w:r>
    </w:p>
    <w:p w:rsidR="009B1B75" w:rsidRPr="00A044C9" w:rsidRDefault="009B1B75" w:rsidP="00A044C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  <w:r w:rsidRPr="00A044C9">
        <w:rPr>
          <w:rFonts w:ascii="Times New Roman" w:eastAsia="Andale Sans UI" w:hAnsi="Times New Roman" w:cs="Times New Roman"/>
          <w:b/>
          <w:kern w:val="2"/>
          <w:sz w:val="24"/>
          <w:szCs w:val="24"/>
          <w:lang w:val="en-US" w:eastAsia="ru-RU"/>
        </w:rPr>
        <w:lastRenderedPageBreak/>
        <w:t>I</w:t>
      </w:r>
      <w:r w:rsidRPr="00A044C9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  <w:t>.Общие положения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1.1.  Правила, регламентирующие вопросы обмена деловыми подарками и знаками делового гостеприимства (далее - Правила)  в </w:t>
      </w:r>
      <w:r w:rsidR="00BE0547" w:rsidRPr="00BE0547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>МАДОУ «Детский сад  № 50»</w:t>
      </w:r>
      <w:r w:rsidR="00BE0547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  <w:t xml:space="preserve"> </w:t>
      </w: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разработаны в соответствии в соответствии с Федеральным законом от 25.12.2008 №273-ФЗ «О противодействии коррупции», антикоррупционной политикой образовательной организации и определяют единые для всех работников ДОУ требования к дарению и принятию деловых подарков.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1.2. Действие настоящих Правил распространяется на всех работников ДОУ вне зависимости от занимаемой должности. 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1.3. Целями настоящих Правил являются: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обеспечение единообразного понимания роли и места деловых подарков, делового гостеприимства, представительских мероприятий в деловой практике ДОУ;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минимизирование рисков, связанных с возможным злоупотреблением в области подарков, представительских мероприятий;</w:t>
      </w:r>
    </w:p>
    <w:p w:rsid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поддержание культуры, в которой деловые подарки, деловое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ведения деятельности образовательной организации. 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A044C9" w:rsidRDefault="00A044C9" w:rsidP="00A044C9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 xml:space="preserve">II. Правила обмена деловыми подарками и знаками делового гостеприимства 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A044C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2.1. Работнику образовательной организации вне зависимости от занимаемой должности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работника.</w:t>
      </w: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8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2.2. Деловые подарки, «корпоративное» гостеприимство и ДОУ только как инструмент для установления и поддержания деловых отношений и как проявление общепринятой вежливости в ходе ведения хозяйственной деятельности.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2.3. Подарки, которые работники от имени </w:t>
      </w:r>
      <w:r w:rsidRPr="00A044C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ДОУ</w:t>
      </w: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могут передавать другим лицам или принимать от имени ДОУ     в связи    со    своей      трудовой деятельностью, а также расходы на деловое гостеприимство должны соответствовать следующим критериям:</w:t>
      </w:r>
    </w:p>
    <w:p w:rsidR="00A044C9" w:rsidRPr="00A044C9" w:rsidRDefault="00A044C9" w:rsidP="00A044C9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быть,  прямо связаны с уставными целями деятельности образовательной организации (презентация творческого проекта, успешное выступление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воспитанников</w:t>
      </w: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, завершение ответственного проекта, выпуск группы и т.п.) либо с памятными датами, юбилеями, общенациональными праздниками и т.п.; </w:t>
      </w:r>
    </w:p>
    <w:p w:rsidR="00A044C9" w:rsidRPr="00A044C9" w:rsidRDefault="00A044C9" w:rsidP="00A044C9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быть разумно обоснованными, соразмерными и не являться предметами роскоши; </w:t>
      </w:r>
    </w:p>
    <w:p w:rsidR="00A044C9" w:rsidRPr="00A044C9" w:rsidRDefault="00A044C9" w:rsidP="00A044C9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A044C9" w:rsidRPr="00A044C9" w:rsidRDefault="00A044C9" w:rsidP="00A044C9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не создавать </w:t>
      </w:r>
      <w:proofErr w:type="spellStart"/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репутационного</w:t>
      </w:r>
      <w:proofErr w:type="spellEnd"/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риска для ДОУ, работников образовательной организации и иных лиц в случае раскрытия информации о совершённых подарках и понесённых представительских расходах; </w:t>
      </w:r>
    </w:p>
    <w:p w:rsidR="00A044C9" w:rsidRPr="00A044C9" w:rsidRDefault="00A044C9" w:rsidP="00A044C9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не противоречить принципам и требованиям антикоррупционной политики ДОУ,  Кодекса деловой этики и другим  внутренним документам образовательной организации, действующему законодательству и </w:t>
      </w: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lastRenderedPageBreak/>
        <w:t xml:space="preserve">общепринятым нормам морали и нравственности. 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2.4. Работники, представляя интересы ДОУ 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2.5.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2.6. Работники ДОУ  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влиянии, на принимаемые решения  ДОУ  и т.д.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2.7. 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2.8. Не допускается передавать и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принимать подарки от имени ДОУ</w:t>
      </w:r>
      <w:bookmarkStart w:id="0" w:name="_GoBack"/>
      <w:bookmarkEnd w:id="0"/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, его сотрудников и представителей в виде денежных средств, как наличных, так и безналичных, независимо от валюты, а также в форме акций или иных ликвидных ценных бумаг.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2.8. Не допускается принимать подарки и т.д. в ходе проведения торгов и во время прямых переговоров при заключении договоров (контрактов).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A044C9" w:rsidRPr="00F41AFC" w:rsidRDefault="00F41AFC" w:rsidP="00A044C9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III. Ответственность</w:t>
      </w:r>
    </w:p>
    <w:p w:rsidR="00A044C9" w:rsidRPr="00A044C9" w:rsidRDefault="00A044C9" w:rsidP="00A044C9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044C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3.1. 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характера.</w:t>
      </w: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A044C9" w:rsidRPr="00A044C9" w:rsidRDefault="00A044C9" w:rsidP="00A044C9">
      <w:pPr>
        <w:widowControl w:val="0"/>
        <w:suppressAutoHyphens/>
        <w:autoSpaceDE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4713C4" w:rsidRDefault="004713C4"/>
    <w:sectPr w:rsidR="004713C4" w:rsidSect="007C2726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6046A"/>
    <w:multiLevelType w:val="hybridMultilevel"/>
    <w:tmpl w:val="03644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154"/>
    <w:rsid w:val="000E299D"/>
    <w:rsid w:val="001A02C3"/>
    <w:rsid w:val="003D6D29"/>
    <w:rsid w:val="004713C4"/>
    <w:rsid w:val="00494FD0"/>
    <w:rsid w:val="007C2726"/>
    <w:rsid w:val="008D407E"/>
    <w:rsid w:val="0092454B"/>
    <w:rsid w:val="009B1B75"/>
    <w:rsid w:val="00A044C9"/>
    <w:rsid w:val="00BE0547"/>
    <w:rsid w:val="00C02154"/>
    <w:rsid w:val="00C53786"/>
    <w:rsid w:val="00D17071"/>
    <w:rsid w:val="00F11CD6"/>
    <w:rsid w:val="00F41AFC"/>
    <w:rsid w:val="00F86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D2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8D407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Основной текст Знак"/>
    <w:basedOn w:val="a0"/>
    <w:link w:val="a5"/>
    <w:rsid w:val="008D407E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9</cp:revision>
  <cp:lastPrinted>2017-10-30T09:11:00Z</cp:lastPrinted>
  <dcterms:created xsi:type="dcterms:W3CDTF">2017-05-02T07:17:00Z</dcterms:created>
  <dcterms:modified xsi:type="dcterms:W3CDTF">2017-10-30T09:32:00Z</dcterms:modified>
</cp:coreProperties>
</file>