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8F" w:rsidRDefault="00666EBC" w:rsidP="005D7C8F">
      <w:pPr>
        <w:spacing w:after="0"/>
        <w:jc w:val="center"/>
        <w:rPr>
          <w:b/>
        </w:rPr>
      </w:pPr>
      <w:r>
        <w:rPr>
          <w:noProof/>
          <w:sz w:val="24"/>
          <w:szCs w:val="24"/>
          <w:lang w:eastAsia="ru-RU"/>
        </w:rPr>
        <w:drawing>
          <wp:inline distT="0" distB="0" distL="0" distR="0">
            <wp:extent cx="6300470" cy="8647704"/>
            <wp:effectExtent l="19050" t="0" r="5080" b="0"/>
            <wp:docPr id="1" name="Рисунок 1" descr="C:\Documents and Settings\O\Рабочий стол\Изобр4444ажение 1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Рабочий стол\Изобр4444ажение 1242.jpg"/>
                    <pic:cNvPicPr>
                      <a:picLocks noChangeAspect="1" noChangeArrowheads="1"/>
                    </pic:cNvPicPr>
                  </pic:nvPicPr>
                  <pic:blipFill>
                    <a:blip r:embed="rId5" cstate="print"/>
                    <a:srcRect/>
                    <a:stretch>
                      <a:fillRect/>
                    </a:stretch>
                  </pic:blipFill>
                  <pic:spPr bwMode="auto">
                    <a:xfrm>
                      <a:off x="0" y="0"/>
                      <a:ext cx="6300470" cy="8647704"/>
                    </a:xfrm>
                    <a:prstGeom prst="rect">
                      <a:avLst/>
                    </a:prstGeom>
                    <a:noFill/>
                    <a:ln w="9525">
                      <a:noFill/>
                      <a:miter lim="800000"/>
                      <a:headEnd/>
                      <a:tailEnd/>
                    </a:ln>
                  </pic:spPr>
                </pic:pic>
              </a:graphicData>
            </a:graphic>
          </wp:inline>
        </w:drawing>
      </w:r>
    </w:p>
    <w:p w:rsidR="005D7C8F" w:rsidRDefault="005D7C8F" w:rsidP="00666EBC">
      <w:pPr>
        <w:spacing w:after="0"/>
        <w:rPr>
          <w:b/>
        </w:rPr>
      </w:pPr>
    </w:p>
    <w:p w:rsidR="00666EBC" w:rsidRDefault="00666EBC" w:rsidP="00666EBC">
      <w:pPr>
        <w:spacing w:after="0"/>
        <w:rPr>
          <w:b/>
        </w:rPr>
      </w:pPr>
    </w:p>
    <w:p w:rsidR="005D7C8F" w:rsidRDefault="005D7C8F" w:rsidP="005D7C8F">
      <w:pPr>
        <w:spacing w:after="0"/>
        <w:ind w:firstLine="567"/>
        <w:jc w:val="center"/>
        <w:rPr>
          <w:b/>
        </w:rPr>
      </w:pPr>
      <w:r w:rsidRPr="005738F3">
        <w:rPr>
          <w:b/>
        </w:rPr>
        <w:lastRenderedPageBreak/>
        <w:t>1.Общие положения</w:t>
      </w:r>
    </w:p>
    <w:p w:rsidR="00B56A9A" w:rsidRPr="005738F3" w:rsidRDefault="00B56A9A" w:rsidP="005D7C8F">
      <w:pPr>
        <w:spacing w:after="0"/>
        <w:ind w:firstLine="567"/>
        <w:jc w:val="center"/>
        <w:rPr>
          <w:b/>
        </w:rPr>
      </w:pPr>
    </w:p>
    <w:p w:rsidR="005738F3" w:rsidRDefault="005D7C8F" w:rsidP="005D7C8F">
      <w:pPr>
        <w:spacing w:after="0"/>
        <w:ind w:firstLine="567"/>
        <w:jc w:val="both"/>
      </w:pPr>
      <w:r>
        <w:t xml:space="preserve">1.1. </w:t>
      </w:r>
      <w:proofErr w:type="gramStart"/>
      <w:r>
        <w:t>Положение об официальном сайте (далее Положение) муниципального автономного дошкольного образовательного учреждения «Центр развития ребенка – детский сад № 50» городского округа Самара (далее Автономное учреждение) разработано в соответствии с Федеральным законом от 29.12.2012 № 273-ФЗ «Об образовании в Российской Федерации» (далее – Федеральный закон «Об образовании в Российской Федерации»</w:t>
      </w:r>
      <w:r w:rsidR="005738F3">
        <w:t>), Правилами размещения на официальном сайте образовательной организации в информационно-телекоммуникационной сети «Интернет» и обновления информации об</w:t>
      </w:r>
      <w:proofErr w:type="gramEnd"/>
      <w:r w:rsidR="005738F3">
        <w:t xml:space="preserve"> образовательной организации, утвержденными постановлением Правительства РФ от 10.07.2013 № 582 (далее – Правила), Приказом </w:t>
      </w:r>
      <w:proofErr w:type="spellStart"/>
      <w:r w:rsidR="005738F3">
        <w:t>Рособрнадзора</w:t>
      </w:r>
      <w:proofErr w:type="spellEnd"/>
      <w:r w:rsidR="005738F3">
        <w:t xml:space="preserve"> № 785 от 29.05.2014 г.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на нем информации» Федеральной службы по надзору в сфере образования и науки Министерства образования и науки РФ.</w:t>
      </w:r>
    </w:p>
    <w:p w:rsidR="005738F3" w:rsidRDefault="005738F3" w:rsidP="005D7C8F">
      <w:pPr>
        <w:spacing w:after="0"/>
        <w:ind w:firstLine="567"/>
        <w:jc w:val="both"/>
      </w:pPr>
      <w:r>
        <w:t xml:space="preserve">1.2. </w:t>
      </w:r>
      <w:r w:rsidR="0021257A">
        <w:t>Положение определяет статус, основные понятия, принцип организации и ведения официального сайта Автономного учреждения.</w:t>
      </w:r>
    </w:p>
    <w:p w:rsidR="0021257A" w:rsidRDefault="0021257A" w:rsidP="005D7C8F">
      <w:pPr>
        <w:spacing w:after="0"/>
        <w:ind w:firstLine="567"/>
        <w:jc w:val="both"/>
      </w:pPr>
      <w:r>
        <w:t>1.3. Функционирование официального сайта Автономного учреждения регламентируется действующим законодательством РФ, Положением, приказом руководителя Автономного учреждения.</w:t>
      </w:r>
    </w:p>
    <w:p w:rsidR="0021257A" w:rsidRDefault="0021257A" w:rsidP="005D7C8F">
      <w:pPr>
        <w:spacing w:after="0"/>
        <w:ind w:firstLine="567"/>
        <w:jc w:val="both"/>
      </w:pPr>
      <w:r>
        <w:t>1.4. Официальный сайт Автономного учреждения является электронным общедоступным информационным ресурсом, размещенным в сети «Интернет».</w:t>
      </w:r>
    </w:p>
    <w:p w:rsidR="0021257A" w:rsidRDefault="0021257A" w:rsidP="005D7C8F">
      <w:pPr>
        <w:spacing w:after="0"/>
        <w:ind w:firstLine="567"/>
        <w:jc w:val="both"/>
      </w:pPr>
      <w:r>
        <w:t>1.5. Целями создания официального сайта Автономного учреждения являются:</w:t>
      </w:r>
    </w:p>
    <w:p w:rsidR="0021257A" w:rsidRDefault="0021257A" w:rsidP="005D7C8F">
      <w:pPr>
        <w:spacing w:after="0"/>
        <w:ind w:firstLine="567"/>
        <w:jc w:val="both"/>
      </w:pPr>
      <w:r>
        <w:t>- обеспечение открытости деятельности Автономного учреждения;</w:t>
      </w:r>
    </w:p>
    <w:p w:rsidR="0021257A" w:rsidRDefault="0021257A" w:rsidP="005D7C8F">
      <w:pPr>
        <w:spacing w:after="0"/>
        <w:ind w:firstLine="567"/>
        <w:jc w:val="both"/>
      </w:pPr>
      <w:r>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21257A" w:rsidRDefault="0021257A" w:rsidP="005D7C8F">
      <w:pPr>
        <w:spacing w:after="0"/>
        <w:ind w:firstLine="567"/>
        <w:jc w:val="both"/>
      </w:pPr>
      <w:r>
        <w:t>- реализация принципов единства культурного и образовательного пространства, демократического государственно-общественного управления Автономным учреждением;</w:t>
      </w:r>
    </w:p>
    <w:p w:rsidR="00101859" w:rsidRDefault="0021257A" w:rsidP="005D7C8F">
      <w:pPr>
        <w:spacing w:after="0"/>
        <w:ind w:firstLine="567"/>
        <w:jc w:val="both"/>
      </w:pPr>
      <w:r>
        <w:t xml:space="preserve">- </w:t>
      </w:r>
      <w:r w:rsidR="00101859">
        <w:t>информирование общественности о развитии и результатах уставной деятельности Автономного учреждения, поступлении и расходовании материальных и финансовых средств;</w:t>
      </w:r>
    </w:p>
    <w:p w:rsidR="00101859" w:rsidRDefault="00101859" w:rsidP="005D7C8F">
      <w:pPr>
        <w:spacing w:after="0"/>
        <w:ind w:firstLine="567"/>
        <w:jc w:val="both"/>
      </w:pPr>
      <w:r>
        <w:t>- защита прав и интересов участников образовательного процесса.</w:t>
      </w:r>
    </w:p>
    <w:p w:rsidR="0021257A" w:rsidRDefault="00101859" w:rsidP="005D7C8F">
      <w:pPr>
        <w:spacing w:after="0"/>
        <w:ind w:firstLine="567"/>
        <w:jc w:val="both"/>
      </w:pPr>
      <w:r>
        <w:lastRenderedPageBreak/>
        <w:t>1.6. Положение регулирует информационную структуру официального сайта Автономного учреждения в сети «Интернет», порядок размещения и обновления информации, а также порядок обеспечения его функционирования.</w:t>
      </w:r>
    </w:p>
    <w:p w:rsidR="00101859" w:rsidRDefault="00101859" w:rsidP="005D7C8F">
      <w:pPr>
        <w:spacing w:after="0"/>
        <w:ind w:firstLine="567"/>
        <w:jc w:val="both"/>
      </w:pPr>
      <w:r>
        <w:t xml:space="preserve">1.7. Положение принимается Общим собранием трудового коллектива Автономного учреждения и утверждается руководителем Автономного </w:t>
      </w:r>
      <w:r w:rsidR="00256B6E">
        <w:t>учреждения.</w:t>
      </w:r>
    </w:p>
    <w:p w:rsidR="00B56A9A" w:rsidRDefault="00B56A9A" w:rsidP="00256B6E">
      <w:pPr>
        <w:spacing w:after="0"/>
        <w:ind w:firstLine="567"/>
        <w:jc w:val="center"/>
        <w:rPr>
          <w:b/>
        </w:rPr>
      </w:pPr>
    </w:p>
    <w:p w:rsidR="00256B6E" w:rsidRDefault="00256B6E" w:rsidP="00256B6E">
      <w:pPr>
        <w:spacing w:after="0"/>
        <w:ind w:firstLine="567"/>
        <w:jc w:val="center"/>
        <w:rPr>
          <w:b/>
        </w:rPr>
      </w:pPr>
      <w:r>
        <w:rPr>
          <w:b/>
        </w:rPr>
        <w:t xml:space="preserve">2. Информационная структура официального сайта </w:t>
      </w:r>
    </w:p>
    <w:p w:rsidR="00256B6E" w:rsidRDefault="00256B6E" w:rsidP="00256B6E">
      <w:pPr>
        <w:spacing w:after="0"/>
        <w:ind w:firstLine="567"/>
        <w:jc w:val="center"/>
        <w:rPr>
          <w:b/>
        </w:rPr>
      </w:pPr>
      <w:r>
        <w:rPr>
          <w:b/>
        </w:rPr>
        <w:t xml:space="preserve">Автономного учреждения </w:t>
      </w:r>
    </w:p>
    <w:p w:rsidR="00B56A9A" w:rsidRDefault="00B56A9A" w:rsidP="00256B6E">
      <w:pPr>
        <w:spacing w:after="0"/>
        <w:ind w:firstLine="567"/>
        <w:jc w:val="center"/>
        <w:rPr>
          <w:b/>
        </w:rPr>
      </w:pPr>
    </w:p>
    <w:p w:rsidR="00D85953" w:rsidRDefault="00256B6E" w:rsidP="00256B6E">
      <w:pPr>
        <w:spacing w:after="0"/>
        <w:ind w:firstLine="567"/>
        <w:jc w:val="both"/>
      </w:pPr>
      <w:r>
        <w:t>2.1. Для размещения информации на сайте Автономного учреждения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 Доступ к специальному разделу должен осуществляться с главной (основной) страницы сайта, а также из основного навигационного меню сайта. 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информацию в пунктах 3.1 – 3.11 настоящих Требований информацию, а также доступные для посетителей сайта ссылки на файлы, снабженные информацией, поясняющей назначение данных файлов. Допускается размещение на сайте иной информации, которая размещается,</w:t>
      </w:r>
      <w:r w:rsidR="00D85953">
        <w:t xml:space="preserve"> опубликовывается по решению Автономного учреждения и (или) размещение, опубликование которой является обязательным в соответствии с законодательством Российской Федерации. Специальный раздел должен содержать следующие подразделы:</w:t>
      </w:r>
    </w:p>
    <w:p w:rsidR="00D85953" w:rsidRDefault="00D85953" w:rsidP="00256B6E">
      <w:pPr>
        <w:spacing w:after="0"/>
        <w:ind w:firstLine="567"/>
        <w:jc w:val="both"/>
      </w:pPr>
      <w:r>
        <w:t>2.2. Подраздел «Основные сведения».</w:t>
      </w:r>
    </w:p>
    <w:p w:rsidR="00D85953" w:rsidRDefault="00D85953" w:rsidP="00256B6E">
      <w:pPr>
        <w:spacing w:after="0"/>
        <w:ind w:firstLine="567"/>
        <w:jc w:val="both"/>
      </w:pPr>
      <w:r>
        <w:t>Главная страница подраздела должна содержать информацию о дате создания Автономного учреждения, об учредителе, учредителях Автономного учреждения, о месте нахождения Автономного учреждения и ее филиалов (при наличии), режиме, графике работы, контактных телефонах и об адресах электронной почты.</w:t>
      </w:r>
    </w:p>
    <w:p w:rsidR="00D85953" w:rsidRDefault="00D85953" w:rsidP="00256B6E">
      <w:pPr>
        <w:spacing w:after="0"/>
        <w:ind w:firstLine="567"/>
        <w:jc w:val="both"/>
      </w:pPr>
      <w:r>
        <w:t>2.3. Подраздел «Структура и органы управления образовательной организацией».</w:t>
      </w:r>
    </w:p>
    <w:p w:rsidR="005F61C1" w:rsidRDefault="00D85953" w:rsidP="00256B6E">
      <w:pPr>
        <w:spacing w:after="0"/>
        <w:ind w:firstLine="567"/>
        <w:jc w:val="both"/>
      </w:pPr>
      <w:r>
        <w:t xml:space="preserve">Главная страница подраздела должна содержать информацию о </w:t>
      </w:r>
      <w:proofErr w:type="gramStart"/>
      <w:r>
        <w:t>структуре</w:t>
      </w:r>
      <w:proofErr w:type="gramEnd"/>
      <w:r>
        <w:t xml:space="preserve"> об органах управления Автономного учреждения,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w:t>
      </w:r>
      <w:r w:rsidR="00DB1A69">
        <w:t>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r>
        <w:t xml:space="preserve">  </w:t>
      </w:r>
    </w:p>
    <w:p w:rsidR="005F61C1" w:rsidRDefault="005F61C1" w:rsidP="00256B6E">
      <w:pPr>
        <w:spacing w:after="0"/>
        <w:ind w:firstLine="567"/>
        <w:jc w:val="both"/>
      </w:pPr>
      <w:r>
        <w:t>2.4. Подраздел «Документы».</w:t>
      </w:r>
    </w:p>
    <w:p w:rsidR="005F61C1" w:rsidRDefault="005F61C1" w:rsidP="00256B6E">
      <w:pPr>
        <w:spacing w:after="0"/>
        <w:ind w:firstLine="567"/>
        <w:jc w:val="both"/>
      </w:pPr>
      <w:r>
        <w:t>На главной странице подраздела должны быть размещены следующие документы:</w:t>
      </w:r>
    </w:p>
    <w:p w:rsidR="005F61C1" w:rsidRDefault="005F61C1" w:rsidP="00256B6E">
      <w:pPr>
        <w:spacing w:after="0"/>
        <w:ind w:firstLine="567"/>
        <w:jc w:val="both"/>
      </w:pPr>
      <w:r>
        <w:t>- Устав Автономного учреждения;</w:t>
      </w:r>
    </w:p>
    <w:p w:rsidR="005F61C1" w:rsidRDefault="005F61C1" w:rsidP="00256B6E">
      <w:pPr>
        <w:spacing w:after="0"/>
        <w:ind w:firstLine="567"/>
        <w:jc w:val="both"/>
      </w:pPr>
      <w:r>
        <w:t>- Лицензия на осуществление образовательной деятельности (с приложением);</w:t>
      </w:r>
    </w:p>
    <w:p w:rsidR="005F61C1" w:rsidRDefault="005F61C1" w:rsidP="00256B6E">
      <w:pPr>
        <w:spacing w:after="0"/>
        <w:ind w:firstLine="567"/>
        <w:jc w:val="both"/>
      </w:pPr>
      <w:r>
        <w:t>- Свидетельство о государственной аккредитации (с приложением);</w:t>
      </w:r>
    </w:p>
    <w:p w:rsidR="005F61C1" w:rsidRDefault="005F61C1" w:rsidP="005F61C1">
      <w:pPr>
        <w:spacing w:after="0"/>
        <w:ind w:firstLine="567"/>
        <w:jc w:val="both"/>
      </w:pPr>
      <w:r>
        <w:t>- План финансово-хозяйственной деятельности Автономного учреждения, утвержденный в установленном законодательством РФ порядке;</w:t>
      </w:r>
    </w:p>
    <w:p w:rsidR="005F61C1" w:rsidRDefault="005F61C1" w:rsidP="005F61C1">
      <w:pPr>
        <w:spacing w:after="0"/>
        <w:ind w:firstLine="567"/>
        <w:jc w:val="both"/>
      </w:pPr>
      <w:r>
        <w:t xml:space="preserve">- Локальные нормативные акты, предусмотренные </w:t>
      </w:r>
      <w:proofErr w:type="gramStart"/>
      <w:r>
        <w:t>ч</w:t>
      </w:r>
      <w:proofErr w:type="gramEnd"/>
      <w:r>
        <w:t>. 2 ст. 30-ФЗ № 273 от 29.12.2012 г. «Об образовании в Российской Федерации», правила внутреннего распорядка воспитанников, правила внутреннего трудового распорядка и коллективного договора;</w:t>
      </w:r>
    </w:p>
    <w:p w:rsidR="005F61C1" w:rsidRDefault="005F61C1" w:rsidP="005F61C1">
      <w:pPr>
        <w:spacing w:after="0"/>
        <w:ind w:firstLine="567"/>
        <w:jc w:val="both"/>
      </w:pPr>
      <w:r>
        <w:t xml:space="preserve">- отчет о результатах </w:t>
      </w:r>
      <w:proofErr w:type="spellStart"/>
      <w:r>
        <w:t>самообследования</w:t>
      </w:r>
      <w:proofErr w:type="spellEnd"/>
      <w:r>
        <w:t>;</w:t>
      </w:r>
    </w:p>
    <w:p w:rsidR="00D90215" w:rsidRDefault="005F61C1" w:rsidP="005F61C1">
      <w:pPr>
        <w:spacing w:after="0"/>
        <w:ind w:firstLine="567"/>
        <w:jc w:val="both"/>
      </w:pPr>
      <w:r>
        <w:t>- документ о порядке оказания платных образовательных услуг, в том числе образец договора</w:t>
      </w:r>
      <w:r w:rsidR="00D90215">
        <w:t xml:space="preserve"> об указании платных образовательных услуг, документ об утверждении стоимости обучения по каждой образовательной;</w:t>
      </w:r>
    </w:p>
    <w:p w:rsidR="00D90215" w:rsidRDefault="00D90215" w:rsidP="005F61C1">
      <w:pPr>
        <w:spacing w:after="0"/>
        <w:ind w:firstLine="567"/>
        <w:jc w:val="both"/>
      </w:pPr>
      <w:r>
        <w:t>- предписания органов, осуществляющих государственный контроль (надзор) в сфере образования, отчеты об исполнении таких предписаний.</w:t>
      </w:r>
    </w:p>
    <w:p w:rsidR="00D90215" w:rsidRDefault="00D90215" w:rsidP="005F61C1">
      <w:pPr>
        <w:spacing w:after="0"/>
        <w:ind w:firstLine="567"/>
        <w:jc w:val="both"/>
      </w:pPr>
      <w:r>
        <w:t>2.5. Подраздел «Образование».</w:t>
      </w:r>
    </w:p>
    <w:p w:rsidR="00F63382" w:rsidRDefault="00A25C02" w:rsidP="00F63382">
      <w:pPr>
        <w:spacing w:after="0"/>
        <w:ind w:firstLine="567"/>
        <w:jc w:val="both"/>
      </w:pPr>
      <w:proofErr w:type="gramStart"/>
      <w:r>
        <w:t xml:space="preserve">Подраздел </w:t>
      </w:r>
      <w:r w:rsidR="008F04F2">
        <w:t>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 календарном учебном графике, о методических и об иных документах, разработанных образовательной организацией</w:t>
      </w:r>
      <w:r w:rsidR="00F63382">
        <w:t xml:space="preserve"> для обеспечения образовательного процесса, о реализуемых образовательных программах</w:t>
      </w:r>
      <w:proofErr w:type="gramEnd"/>
      <w:r w:rsidR="00F63382">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языке, на котором осуществляется образование, наименование образовательной программы.</w:t>
      </w:r>
    </w:p>
    <w:p w:rsidR="00863752" w:rsidRDefault="00863752" w:rsidP="00863752">
      <w:pPr>
        <w:spacing w:after="0"/>
        <w:ind w:firstLine="567"/>
        <w:jc w:val="both"/>
      </w:pPr>
      <w:r>
        <w:t>2.6. Подраздел «Образовательные стандарты».</w:t>
      </w:r>
    </w:p>
    <w:p w:rsidR="00863752" w:rsidRDefault="00863752" w:rsidP="00863752">
      <w:pPr>
        <w:spacing w:after="0"/>
        <w:ind w:firstLine="567"/>
        <w:jc w:val="both"/>
      </w:pPr>
      <w: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863752" w:rsidRDefault="00071322" w:rsidP="00863752">
      <w:pPr>
        <w:spacing w:after="0"/>
        <w:ind w:firstLine="567"/>
        <w:jc w:val="both"/>
      </w:pPr>
      <w:r>
        <w:t>2.7. Подраздел «Руководство. Педагогический (научно-педагогический) состав».</w:t>
      </w:r>
    </w:p>
    <w:p w:rsidR="00071322" w:rsidRDefault="00071322" w:rsidP="00863752">
      <w:pPr>
        <w:spacing w:after="0"/>
        <w:ind w:firstLine="567"/>
        <w:jc w:val="both"/>
      </w:pPr>
      <w:r>
        <w:t>Главная страница подраздела должна содержать следующую информацию:</w:t>
      </w:r>
    </w:p>
    <w:p w:rsidR="00071322" w:rsidRDefault="00071322" w:rsidP="00305961">
      <w:pPr>
        <w:pStyle w:val="a3"/>
        <w:numPr>
          <w:ilvl w:val="0"/>
          <w:numId w:val="1"/>
        </w:numPr>
        <w:spacing w:after="0"/>
        <w:jc w:val="both"/>
      </w:pPr>
      <w:r>
        <w:t>о руководителе Автономного учреждения</w:t>
      </w:r>
      <w:r w:rsidR="00305961">
        <w:t>, его заместителях, руководителях филиалов автономного учреждения (при их наличии), в том числе ФИО руководителя, его заместителей, должность руководителя, его заместителей, контактные телефоны, адреса электронной почты.</w:t>
      </w:r>
    </w:p>
    <w:p w:rsidR="00305961" w:rsidRDefault="00305961" w:rsidP="00305961">
      <w:pPr>
        <w:pStyle w:val="a3"/>
        <w:numPr>
          <w:ilvl w:val="0"/>
          <w:numId w:val="1"/>
        </w:numPr>
        <w:spacing w:after="0"/>
        <w:jc w:val="both"/>
      </w:pPr>
      <w:r>
        <w:t>о персональном составе педагогических работников с указанием уровня образования, квалификации и опыта работы, в том числе ФИО работника, занимаемую должность, стаж работы по специальности.</w:t>
      </w:r>
    </w:p>
    <w:p w:rsidR="00305961" w:rsidRDefault="00305961" w:rsidP="00305961">
      <w:pPr>
        <w:spacing w:after="0"/>
        <w:ind w:firstLine="567"/>
        <w:jc w:val="both"/>
      </w:pPr>
      <w:r>
        <w:t>2.8. Подраздел «Материально-техническое обеспечение и оснащенность образовательного процесса».</w:t>
      </w:r>
    </w:p>
    <w:p w:rsidR="00815ACA" w:rsidRDefault="00815ACA" w:rsidP="00815ACA">
      <w:pPr>
        <w:spacing w:after="0"/>
        <w:ind w:firstLine="567"/>
        <w:jc w:val="both"/>
      </w:pPr>
      <w: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методических кабинетов, объектов спорта, средств обучения и воспитания, об условиях питания и охраны здоровья воспитанников, о доступе к информационным системам и информационно-телекоммуникационным сетям.</w:t>
      </w:r>
    </w:p>
    <w:p w:rsidR="008D5274" w:rsidRDefault="008D5274" w:rsidP="00815ACA">
      <w:pPr>
        <w:spacing w:after="0"/>
        <w:ind w:firstLine="567"/>
        <w:jc w:val="both"/>
      </w:pPr>
      <w:r>
        <w:t>2.9. Подраздел «Платные образовательные услуги».</w:t>
      </w:r>
    </w:p>
    <w:p w:rsidR="008D5274" w:rsidRDefault="008D5274" w:rsidP="00815ACA">
      <w:pPr>
        <w:spacing w:after="0"/>
        <w:ind w:firstLine="567"/>
        <w:jc w:val="both"/>
      </w:pPr>
      <w:r>
        <w:t>Подраздел должен содержать информацию о порядке оказания платных образовательных услуг.</w:t>
      </w:r>
    </w:p>
    <w:p w:rsidR="008D5274" w:rsidRDefault="008D5274" w:rsidP="00815ACA">
      <w:pPr>
        <w:spacing w:after="0"/>
        <w:ind w:firstLine="567"/>
        <w:jc w:val="both"/>
      </w:pPr>
      <w:r>
        <w:t>2.10. Подраздел «Финансово-хозяйственная деятельность».</w:t>
      </w:r>
    </w:p>
    <w:p w:rsidR="008D5274" w:rsidRDefault="008D5274" w:rsidP="00815ACA">
      <w:pPr>
        <w:spacing w:after="0"/>
        <w:ind w:firstLine="567"/>
        <w:jc w:val="both"/>
      </w:pPr>
      <w:r>
        <w:t xml:space="preserve">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w:t>
      </w:r>
      <w:proofErr w:type="gramStart"/>
      <w:r>
        <w:t>о</w:t>
      </w:r>
      <w:proofErr w:type="gramEnd"/>
      <w:r>
        <w:t xml:space="preserve">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D5274" w:rsidRDefault="008D5274" w:rsidP="008D5274">
      <w:pPr>
        <w:spacing w:after="0"/>
        <w:ind w:firstLine="567"/>
        <w:jc w:val="both"/>
      </w:pPr>
      <w:r>
        <w:t>2.11. Подраздел «Вакантные места для приема (перевода)».</w:t>
      </w:r>
    </w:p>
    <w:p w:rsidR="00DA3E97" w:rsidRDefault="008D5274" w:rsidP="008D5274">
      <w:pPr>
        <w:spacing w:after="0"/>
        <w:ind w:firstLine="567"/>
        <w:jc w:val="both"/>
      </w:pPr>
      <w:proofErr w:type="gramStart"/>
      <w: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w:t>
      </w:r>
      <w:r w:rsidR="00DA3E97">
        <w:t>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5F0886" w:rsidRDefault="005F0886" w:rsidP="008D5274">
      <w:pPr>
        <w:spacing w:after="0"/>
        <w:ind w:firstLine="567"/>
        <w:jc w:val="both"/>
      </w:pPr>
      <w:r>
        <w:t xml:space="preserve">2.12. Файлы документов предоставляются на сайте в форматах </w:t>
      </w:r>
      <w:r>
        <w:rPr>
          <w:lang w:val="en-US"/>
        </w:rPr>
        <w:t>Adobe</w:t>
      </w:r>
      <w:r w:rsidRPr="005F0886">
        <w:t xml:space="preserve"> </w:t>
      </w:r>
      <w:r>
        <w:rPr>
          <w:lang w:val="en-US"/>
        </w:rPr>
        <w:t>Reader</w:t>
      </w:r>
      <w:r w:rsidRPr="005F0886">
        <w:t xml:space="preserve"> (.</w:t>
      </w:r>
      <w:proofErr w:type="spellStart"/>
      <w:r>
        <w:rPr>
          <w:lang w:val="en-US"/>
        </w:rPr>
        <w:t>pdf</w:t>
      </w:r>
      <w:proofErr w:type="spellEnd"/>
      <w:r>
        <w:t>)</w:t>
      </w:r>
      <w:r w:rsidRPr="005F0886">
        <w:t xml:space="preserve">, </w:t>
      </w:r>
      <w:r>
        <w:rPr>
          <w:lang w:val="en-US"/>
        </w:rPr>
        <w:t>Microsoft</w:t>
      </w:r>
      <w:r w:rsidRPr="005F0886">
        <w:t xml:space="preserve"> </w:t>
      </w:r>
      <w:r>
        <w:rPr>
          <w:lang w:val="en-US"/>
        </w:rPr>
        <w:t>Word</w:t>
      </w:r>
      <w:r w:rsidRPr="005F0886">
        <w:t xml:space="preserve"> (.</w:t>
      </w:r>
      <w:r>
        <w:rPr>
          <w:lang w:val="en-US"/>
        </w:rPr>
        <w:t>doc</w:t>
      </w:r>
      <w:r w:rsidRPr="005F0886">
        <w:t>, .</w:t>
      </w:r>
      <w:proofErr w:type="spellStart"/>
      <w:r>
        <w:rPr>
          <w:lang w:val="en-US"/>
        </w:rPr>
        <w:t>docx</w:t>
      </w:r>
      <w:proofErr w:type="spellEnd"/>
      <w:r>
        <w:t>)</w:t>
      </w:r>
      <w:r w:rsidRPr="005F0886">
        <w:t xml:space="preserve">, </w:t>
      </w:r>
      <w:r>
        <w:rPr>
          <w:lang w:val="en-US"/>
        </w:rPr>
        <w:t>Microsoft</w:t>
      </w:r>
      <w:r w:rsidRPr="005F0886">
        <w:t xml:space="preserve"> </w:t>
      </w:r>
      <w:r>
        <w:rPr>
          <w:lang w:val="en-US"/>
        </w:rPr>
        <w:t>Excel</w:t>
      </w:r>
      <w:r w:rsidRPr="005F0886">
        <w:t xml:space="preserve"> (.</w:t>
      </w:r>
      <w:proofErr w:type="spellStart"/>
      <w:r>
        <w:rPr>
          <w:lang w:val="en-US"/>
        </w:rPr>
        <w:t>xls</w:t>
      </w:r>
      <w:proofErr w:type="spellEnd"/>
      <w:r w:rsidRPr="005F0886">
        <w:t>, .</w:t>
      </w:r>
      <w:proofErr w:type="spellStart"/>
      <w:r>
        <w:rPr>
          <w:lang w:val="en-US"/>
        </w:rPr>
        <w:t>xlsx</w:t>
      </w:r>
      <w:proofErr w:type="spellEnd"/>
      <w:r w:rsidRPr="005F0886">
        <w:t xml:space="preserve">), </w:t>
      </w:r>
      <w:r>
        <w:rPr>
          <w:lang w:val="en-US"/>
        </w:rPr>
        <w:t>Microsoft</w:t>
      </w:r>
      <w:r w:rsidRPr="005F0886">
        <w:t xml:space="preserve"> </w:t>
      </w:r>
      <w:r>
        <w:rPr>
          <w:lang w:val="en-US"/>
        </w:rPr>
        <w:t>Office</w:t>
      </w:r>
      <w:r w:rsidRPr="005F0886">
        <w:t xml:space="preserve"> </w:t>
      </w:r>
      <w:r>
        <w:rPr>
          <w:lang w:val="en-US"/>
        </w:rPr>
        <w:t>Picture</w:t>
      </w:r>
      <w:r w:rsidRPr="005F0886">
        <w:t xml:space="preserve"> </w:t>
      </w:r>
      <w:proofErr w:type="spellStart"/>
      <w:r>
        <w:rPr>
          <w:lang w:val="en-US"/>
        </w:rPr>
        <w:t>Meneger</w:t>
      </w:r>
      <w:proofErr w:type="spellEnd"/>
      <w:r w:rsidRPr="005F0886">
        <w:t xml:space="preserve"> (.</w:t>
      </w:r>
      <w:r>
        <w:rPr>
          <w:lang w:val="en-US"/>
        </w:rPr>
        <w:t>gif</w:t>
      </w:r>
      <w:r w:rsidRPr="005F0886">
        <w:t>, .</w:t>
      </w:r>
      <w:proofErr w:type="spellStart"/>
      <w:r>
        <w:rPr>
          <w:lang w:val="en-US"/>
        </w:rPr>
        <w:t>ipg</w:t>
      </w:r>
      <w:proofErr w:type="spellEnd"/>
      <w:r>
        <w:t>).</w:t>
      </w:r>
    </w:p>
    <w:p w:rsidR="005F0886" w:rsidRDefault="005F0886" w:rsidP="008D5274">
      <w:pPr>
        <w:spacing w:after="0"/>
        <w:ind w:firstLine="567"/>
        <w:jc w:val="both"/>
      </w:pPr>
      <w:r>
        <w:t>2.13. Все файлы, ссылки на которые размещены на страницах соответствующего раздела, должны удовлетворять следующим условиям:</w:t>
      </w:r>
    </w:p>
    <w:p w:rsidR="00305961" w:rsidRDefault="005F0886" w:rsidP="005F0886">
      <w:pPr>
        <w:pStyle w:val="a3"/>
        <w:numPr>
          <w:ilvl w:val="0"/>
          <w:numId w:val="2"/>
        </w:numPr>
        <w:spacing w:after="0"/>
        <w:jc w:val="both"/>
      </w:pPr>
      <w:r>
        <w:t>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5F0886" w:rsidRDefault="00F13047" w:rsidP="005F0886">
      <w:pPr>
        <w:pStyle w:val="a3"/>
        <w:numPr>
          <w:ilvl w:val="0"/>
          <w:numId w:val="2"/>
        </w:numPr>
        <w:spacing w:after="0"/>
        <w:jc w:val="both"/>
      </w:pPr>
      <w:r>
        <w:t xml:space="preserve">сканирование документа должно быть выполнено с разрешением не менее 75 </w:t>
      </w:r>
      <w:r>
        <w:rPr>
          <w:lang w:val="en-US"/>
        </w:rPr>
        <w:t>dpi</w:t>
      </w:r>
      <w:r>
        <w:t>;</w:t>
      </w:r>
    </w:p>
    <w:p w:rsidR="00F13047" w:rsidRDefault="00F13047" w:rsidP="005F0886">
      <w:pPr>
        <w:pStyle w:val="a3"/>
        <w:numPr>
          <w:ilvl w:val="0"/>
          <w:numId w:val="2"/>
        </w:numPr>
        <w:spacing w:after="0"/>
        <w:jc w:val="both"/>
      </w:pPr>
      <w:r>
        <w:t>отсканированный текст в электронной копии документа должен быть читаемым.</w:t>
      </w:r>
    </w:p>
    <w:p w:rsidR="00F13047" w:rsidRDefault="00F13047" w:rsidP="00F13047">
      <w:pPr>
        <w:spacing w:after="0"/>
        <w:ind w:firstLine="567"/>
        <w:jc w:val="both"/>
      </w:pPr>
      <w:r>
        <w:t>2.14. Информация, указанная в пунктах 2.1 – 2.11 настоящих Требований, представляется на сайте в текстовом и (или) табличном формате, обеспечивающем ее автоматическую обработку в целях повторного использования без предварительного изменения человеком.</w:t>
      </w:r>
    </w:p>
    <w:p w:rsidR="00F13047" w:rsidRDefault="00F13047" w:rsidP="00F13047">
      <w:pPr>
        <w:spacing w:after="0"/>
        <w:ind w:firstLine="567"/>
        <w:jc w:val="both"/>
      </w:pPr>
      <w:r>
        <w:t>2.15. Все страницы официального сайта, содержащие сведения, указанные в пунктах 2.1 – 2.11 настоящих Требований, должны содержать специальную</w:t>
      </w:r>
      <w:r w:rsidR="00752F68">
        <w:t xml:space="preserve"> </w:t>
      </w:r>
      <w:r w:rsidR="00752F68">
        <w:rPr>
          <w:lang w:val="en-US"/>
        </w:rPr>
        <w:t>html</w:t>
      </w:r>
      <w:r w:rsidR="00752F68">
        <w:t>-разметку</w:t>
      </w:r>
      <w:r w:rsidR="005172A2">
        <w:t xml:space="preserve">, позволяющую однозначно идентифицировать информацию, подлежащую обязательному размещению на сайте. Данные, размеченные указанной </w:t>
      </w:r>
      <w:r w:rsidR="005172A2">
        <w:rPr>
          <w:lang w:val="en-US"/>
        </w:rPr>
        <w:t>html</w:t>
      </w:r>
      <w:r w:rsidR="005172A2">
        <w:t>-разметкой, должны быть доступны для просмотра посетителями сайта на соответствующих страницах специального раздела.</w:t>
      </w:r>
    </w:p>
    <w:p w:rsidR="005172A2" w:rsidRDefault="005172A2" w:rsidP="00F13047">
      <w:pPr>
        <w:spacing w:after="0"/>
        <w:ind w:firstLine="567"/>
        <w:jc w:val="both"/>
      </w:pPr>
      <w:r>
        <w:t xml:space="preserve">2.16. </w:t>
      </w:r>
      <w:r w:rsidR="00B10A8F">
        <w:t xml:space="preserve">Информационный ресурс официального сайта автономного учреждения формируется из общественно-значимой информации в соответствии с уставной деятельностью Автономного учреждения для всех участников образовательного </w:t>
      </w:r>
      <w:r w:rsidR="00056059">
        <w:t>процесса, деловых партнеров, заинтересованных лиц.</w:t>
      </w:r>
    </w:p>
    <w:p w:rsidR="00A13320" w:rsidRDefault="00056059" w:rsidP="00F13047">
      <w:pPr>
        <w:spacing w:after="0"/>
        <w:ind w:firstLine="567"/>
        <w:jc w:val="both"/>
      </w:pPr>
      <w:r>
        <w:t xml:space="preserve">2.17. Информационный ресурс официального сайта Автономного учреждения является открытым и общедоступным. Информация официального сайта Автономного учреждения излагается общеупотребительными словами (понятными широкой аудитории) </w:t>
      </w:r>
      <w:r w:rsidR="00A13320">
        <w:t>на русском языке.</w:t>
      </w:r>
    </w:p>
    <w:p w:rsidR="00A13320" w:rsidRDefault="00A13320" w:rsidP="00F13047">
      <w:pPr>
        <w:spacing w:after="0"/>
        <w:ind w:firstLine="567"/>
        <w:jc w:val="both"/>
      </w:pPr>
      <w:r>
        <w:t xml:space="preserve">2.18. Официальный сайт Автономного учреждения является структурным компонентом единого информационного образовательного пространства Самарской области, связанным гиперссылками с другими информационными ресурсами образовательного пространства региона, страны. Ссылка на официальный сайт </w:t>
      </w:r>
      <w:proofErr w:type="spellStart"/>
      <w:r>
        <w:t>Минобрнауки</w:t>
      </w:r>
      <w:proofErr w:type="spellEnd"/>
      <w:r>
        <w:t xml:space="preserve"> России обязательна.</w:t>
      </w:r>
    </w:p>
    <w:p w:rsidR="00A13320" w:rsidRDefault="00A13320" w:rsidP="00F13047">
      <w:pPr>
        <w:spacing w:after="0"/>
        <w:ind w:firstLine="567"/>
        <w:jc w:val="both"/>
      </w:pPr>
      <w:r>
        <w:t>2.19. Информация, размещаемая на официальном сайте автономного учреждения, не должна:</w:t>
      </w:r>
    </w:p>
    <w:p w:rsidR="00A13320" w:rsidRDefault="00A13320" w:rsidP="00F13047">
      <w:pPr>
        <w:spacing w:after="0"/>
        <w:ind w:firstLine="567"/>
        <w:jc w:val="both"/>
      </w:pPr>
      <w:r>
        <w:t>- нарушать права субъектов персональных данных;</w:t>
      </w:r>
    </w:p>
    <w:p w:rsidR="00A13320" w:rsidRDefault="00A13320" w:rsidP="00F13047">
      <w:pPr>
        <w:spacing w:after="0"/>
        <w:ind w:firstLine="567"/>
        <w:jc w:val="both"/>
      </w:pPr>
      <w:r>
        <w:t>- нарушать авторское право;</w:t>
      </w:r>
    </w:p>
    <w:p w:rsidR="00A13320" w:rsidRDefault="00A13320" w:rsidP="00F13047">
      <w:pPr>
        <w:spacing w:after="0"/>
        <w:ind w:firstLine="567"/>
        <w:jc w:val="both"/>
      </w:pPr>
      <w:r>
        <w:t>- содержать ненормативную лексику;</w:t>
      </w:r>
    </w:p>
    <w:p w:rsidR="00A13320" w:rsidRDefault="00A13320" w:rsidP="00F13047">
      <w:pPr>
        <w:spacing w:after="0"/>
        <w:ind w:firstLine="567"/>
        <w:jc w:val="both"/>
      </w:pPr>
      <w:r>
        <w:t>- унижать честь, достоинство и деловую репутацию физических и юридических лиц;</w:t>
      </w:r>
    </w:p>
    <w:p w:rsidR="00A13320" w:rsidRDefault="00A13320" w:rsidP="00F13047">
      <w:pPr>
        <w:spacing w:after="0"/>
        <w:ind w:firstLine="567"/>
        <w:jc w:val="both"/>
      </w:pPr>
      <w:r>
        <w:t>- содержать государственную, коммерческую или иную специально охраняемую тайну;</w:t>
      </w:r>
    </w:p>
    <w:p w:rsidR="00944E53" w:rsidRDefault="00A13320" w:rsidP="00F13047">
      <w:pPr>
        <w:spacing w:after="0"/>
        <w:ind w:firstLine="567"/>
        <w:jc w:val="both"/>
      </w:pPr>
      <w:r>
        <w:t>- содержать информационные материалы, содержащие призывы к насилию и насильственному изменени</w:t>
      </w:r>
      <w:r w:rsidR="00944E53">
        <w:t>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944E53" w:rsidRDefault="00944E53" w:rsidP="00F13047">
      <w:pPr>
        <w:spacing w:after="0"/>
        <w:ind w:firstLine="567"/>
        <w:jc w:val="both"/>
      </w:pPr>
      <w:r>
        <w:t>- содержать материалы, запрещенные к опубликованию законодательством РФ;</w:t>
      </w:r>
    </w:p>
    <w:p w:rsidR="00944E53" w:rsidRDefault="00944E53" w:rsidP="00F13047">
      <w:pPr>
        <w:spacing w:after="0"/>
        <w:ind w:firstLine="567"/>
        <w:jc w:val="both"/>
      </w:pPr>
      <w:r>
        <w:t xml:space="preserve">- противоречить профессиональной этике в педагогической деятельности.  </w:t>
      </w:r>
    </w:p>
    <w:p w:rsidR="00944E53" w:rsidRDefault="00944E53" w:rsidP="00F13047">
      <w:pPr>
        <w:spacing w:after="0"/>
        <w:ind w:firstLine="567"/>
        <w:jc w:val="both"/>
      </w:pPr>
      <w:r>
        <w:t>2.20. Размещение информации рекламно-коммерческого характера допускается только по согласованию с руководителем Автономного учреждения. Условия размещения такой информации регламентируются Федеральным законом от 13.03.2006 № 38-ФЗ «О рекламе» и специальными договорами.</w:t>
      </w:r>
    </w:p>
    <w:p w:rsidR="008E1206" w:rsidRDefault="00944E53" w:rsidP="00F13047">
      <w:pPr>
        <w:spacing w:after="0"/>
        <w:ind w:firstLine="567"/>
        <w:jc w:val="both"/>
      </w:pPr>
      <w:r>
        <w:t xml:space="preserve">2.21. </w:t>
      </w:r>
      <w:r w:rsidR="008E1206">
        <w:t>Информационная структура официального сайта Автономного учреждения определяется в соответствии с задачами реализации государственной политики в сфере образования.</w:t>
      </w:r>
    </w:p>
    <w:p w:rsidR="008E1206" w:rsidRDefault="008E1206" w:rsidP="00F13047">
      <w:pPr>
        <w:spacing w:after="0"/>
        <w:ind w:firstLine="567"/>
        <w:jc w:val="both"/>
      </w:pPr>
      <w:r>
        <w:t>2.22. Информационная структура официального сайта Автономного учреждения формируется из двух видов информационных материалов: обязательных к размещению на сайте автономного учреждения и рекомендуемых к размещению.</w:t>
      </w:r>
    </w:p>
    <w:p w:rsidR="00B56A9A" w:rsidRDefault="00B56A9A" w:rsidP="008E1206">
      <w:pPr>
        <w:spacing w:after="0"/>
        <w:ind w:firstLine="567"/>
        <w:jc w:val="center"/>
        <w:rPr>
          <w:b/>
        </w:rPr>
      </w:pPr>
    </w:p>
    <w:p w:rsidR="008E1206" w:rsidRPr="008E1206" w:rsidRDefault="008E1206" w:rsidP="008E1206">
      <w:pPr>
        <w:spacing w:after="0"/>
        <w:ind w:firstLine="567"/>
        <w:jc w:val="center"/>
        <w:rPr>
          <w:b/>
        </w:rPr>
      </w:pPr>
      <w:r w:rsidRPr="008E1206">
        <w:rPr>
          <w:b/>
        </w:rPr>
        <w:t xml:space="preserve">3. Порядок размещения и обновления информации </w:t>
      </w:r>
    </w:p>
    <w:p w:rsidR="00056059" w:rsidRDefault="008E1206" w:rsidP="008E1206">
      <w:pPr>
        <w:spacing w:after="0"/>
        <w:ind w:firstLine="567"/>
        <w:jc w:val="center"/>
        <w:rPr>
          <w:b/>
        </w:rPr>
      </w:pPr>
      <w:r w:rsidRPr="008E1206">
        <w:rPr>
          <w:b/>
        </w:rPr>
        <w:t>на официальном сайте</w:t>
      </w:r>
      <w:r>
        <w:rPr>
          <w:b/>
        </w:rPr>
        <w:t xml:space="preserve"> Автономного учреждения</w:t>
      </w:r>
    </w:p>
    <w:p w:rsidR="00B56A9A" w:rsidRDefault="00B56A9A" w:rsidP="008E1206">
      <w:pPr>
        <w:spacing w:after="0"/>
        <w:ind w:firstLine="567"/>
        <w:jc w:val="center"/>
        <w:rPr>
          <w:b/>
        </w:rPr>
      </w:pPr>
    </w:p>
    <w:p w:rsidR="008E1206" w:rsidRDefault="008E1206" w:rsidP="008E1206">
      <w:pPr>
        <w:spacing w:after="0"/>
        <w:ind w:firstLine="567"/>
        <w:jc w:val="both"/>
      </w:pPr>
      <w:r>
        <w:t>3.1. Автономное учреждение обеспечивает координацию работ по информационному наполнению официального сайта.</w:t>
      </w:r>
    </w:p>
    <w:p w:rsidR="008E1206" w:rsidRDefault="008E1206" w:rsidP="008E1206">
      <w:pPr>
        <w:spacing w:after="0"/>
        <w:ind w:firstLine="567"/>
        <w:jc w:val="both"/>
      </w:pPr>
      <w:r>
        <w:t xml:space="preserve">3.2. Автономное учреждение самостоятельно и (или) по договору с третьей стороной обеспечивает: </w:t>
      </w:r>
    </w:p>
    <w:p w:rsidR="008E1206" w:rsidRDefault="008E1206" w:rsidP="008E1206">
      <w:pPr>
        <w:spacing w:after="0"/>
        <w:ind w:firstLine="567"/>
        <w:jc w:val="both"/>
      </w:pPr>
      <w:proofErr w:type="gramStart"/>
      <w:r>
        <w:t>- размещение материалов на официальном сайте Автономного учреждения в текстовой и (или) табличной формах, а также в форме копий документов;</w:t>
      </w:r>
      <w:proofErr w:type="gramEnd"/>
    </w:p>
    <w:p w:rsidR="009033B1" w:rsidRDefault="008E1206" w:rsidP="008E1206">
      <w:pPr>
        <w:spacing w:after="0"/>
        <w:ind w:firstLine="567"/>
        <w:jc w:val="both"/>
      </w:pPr>
      <w:r>
        <w:t xml:space="preserve">- 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w:t>
      </w:r>
      <w:r w:rsidR="009033B1">
        <w:t>лицензионного</w:t>
      </w:r>
      <w:r>
        <w:t xml:space="preserve"> или иного соглашения </w:t>
      </w:r>
      <w:r w:rsidR="009033B1">
        <w:t>с правообладателем программного обеспечения, предусматривающего взимание с пользователя платы;</w:t>
      </w:r>
    </w:p>
    <w:p w:rsidR="009033B1" w:rsidRDefault="009033B1" w:rsidP="008E1206">
      <w:pPr>
        <w:spacing w:after="0"/>
        <w:ind w:firstLine="567"/>
        <w:jc w:val="both"/>
      </w:pPr>
      <w:r>
        <w:t>- защиту информации от уничтожения, модификации и блокирования доступа к ней, а также иных неправомерных действий в отношении нее;</w:t>
      </w:r>
    </w:p>
    <w:p w:rsidR="009033B1" w:rsidRDefault="009033B1" w:rsidP="008E1206">
      <w:pPr>
        <w:spacing w:after="0"/>
        <w:ind w:firstLine="567"/>
        <w:jc w:val="both"/>
      </w:pPr>
      <w:r>
        <w:t>- защиту от копирования авторских материалов;</w:t>
      </w:r>
    </w:p>
    <w:p w:rsidR="009033B1" w:rsidRDefault="009033B1" w:rsidP="008E1206">
      <w:pPr>
        <w:spacing w:after="0"/>
        <w:ind w:firstLine="567"/>
        <w:jc w:val="both"/>
      </w:pPr>
      <w:r>
        <w:t>- постоянную поддержку официального сайта Автономного учреждения в работоспособном состоянии;</w:t>
      </w:r>
    </w:p>
    <w:p w:rsidR="009033B1" w:rsidRDefault="009033B1" w:rsidP="008E1206">
      <w:pPr>
        <w:spacing w:after="0"/>
        <w:ind w:firstLine="567"/>
        <w:jc w:val="both"/>
      </w:pPr>
      <w:r>
        <w:t>- взаимодействие с внешними информационно-телекоммуникационными сетями, сетью «Интернет»;</w:t>
      </w:r>
    </w:p>
    <w:p w:rsidR="009033B1" w:rsidRDefault="009033B1" w:rsidP="008E1206">
      <w:pPr>
        <w:spacing w:after="0"/>
        <w:ind w:firstLine="567"/>
        <w:jc w:val="both"/>
      </w:pPr>
      <w:r>
        <w:t>- проведение регламентных работ на сервере;</w:t>
      </w:r>
    </w:p>
    <w:p w:rsidR="009033B1" w:rsidRDefault="009033B1" w:rsidP="008E1206">
      <w:pPr>
        <w:spacing w:after="0"/>
        <w:ind w:firstLine="567"/>
        <w:jc w:val="both"/>
      </w:pPr>
      <w:r>
        <w:t>- разграничение доступа персонала и пользователей к ресурсам официального сайта и правам на изменение информации.</w:t>
      </w:r>
    </w:p>
    <w:p w:rsidR="009033B1" w:rsidRDefault="009033B1" w:rsidP="008E1206">
      <w:pPr>
        <w:spacing w:after="0"/>
        <w:ind w:firstLine="567"/>
        <w:jc w:val="both"/>
      </w:pPr>
      <w:r>
        <w:t xml:space="preserve">3.3. </w:t>
      </w:r>
      <w:r w:rsidR="007629CC">
        <w:t>Содержание официального сайта Автономного учреждения формируется на основе информации, предоставляемой участниками образовательного процесса Автономного учреждения.</w:t>
      </w:r>
    </w:p>
    <w:p w:rsidR="007629CC" w:rsidRDefault="007629CC" w:rsidP="008E1206">
      <w:pPr>
        <w:spacing w:after="0"/>
        <w:ind w:firstLine="567"/>
        <w:jc w:val="both"/>
      </w:pPr>
      <w:r>
        <w:t>3.4. Официальный сайт Автономного учреждения размещается по адресу:</w:t>
      </w:r>
      <w:r>
        <w:rPr>
          <w:lang w:val="en-US"/>
        </w:rPr>
        <w:t>http</w:t>
      </w:r>
      <w:r>
        <w:t>://</w:t>
      </w:r>
      <w:r>
        <w:rPr>
          <w:lang w:val="en-US"/>
        </w:rPr>
        <w:t>www</w:t>
      </w:r>
      <w:r w:rsidRPr="007629CC">
        <w:t>.</w:t>
      </w:r>
      <w:r>
        <w:rPr>
          <w:lang w:val="en-US"/>
        </w:rPr>
        <w:t>sad</w:t>
      </w:r>
      <w:r w:rsidRPr="007629CC">
        <w:t>-50.</w:t>
      </w:r>
      <w:proofErr w:type="spellStart"/>
      <w:r>
        <w:rPr>
          <w:lang w:val="en-US"/>
        </w:rPr>
        <w:t>ru</w:t>
      </w:r>
      <w:proofErr w:type="spellEnd"/>
      <w:r w:rsidRPr="007629CC">
        <w:t xml:space="preserve">/ </w:t>
      </w:r>
      <w:r>
        <w:t>с обязательным предоставлением информации об адресе вышестоящему органу управления образованием.</w:t>
      </w:r>
    </w:p>
    <w:p w:rsidR="007629CC" w:rsidRDefault="007629CC" w:rsidP="008E1206">
      <w:pPr>
        <w:spacing w:after="0"/>
        <w:ind w:firstLine="567"/>
        <w:jc w:val="both"/>
      </w:pPr>
      <w:r>
        <w:t>3.5. адрес официального сайта Автономного учреждения и адрес электронной почты автономного учреждения отражаются на официальном бланке Автономного учреждения.</w:t>
      </w:r>
    </w:p>
    <w:p w:rsidR="007629CC" w:rsidRDefault="007629CC" w:rsidP="008E1206">
      <w:pPr>
        <w:spacing w:after="0"/>
        <w:ind w:firstLine="567"/>
        <w:jc w:val="both"/>
      </w:pPr>
      <w:r>
        <w:t>3.6. При изменении Устава и иных документов Автономного учреждения, подлежащих размещению на официальном сайте автономного учреждения, обновление соответствующих разделов сайта производится не позднее 10 рабочих дней после утверждения указанных документов.</w:t>
      </w:r>
    </w:p>
    <w:p w:rsidR="00B56A9A" w:rsidRDefault="00B56A9A" w:rsidP="007629CC">
      <w:pPr>
        <w:spacing w:after="0"/>
        <w:ind w:firstLine="567"/>
        <w:jc w:val="center"/>
        <w:rPr>
          <w:b/>
        </w:rPr>
      </w:pPr>
    </w:p>
    <w:p w:rsidR="007629CC" w:rsidRDefault="007629CC" w:rsidP="007629CC">
      <w:pPr>
        <w:spacing w:after="0"/>
        <w:ind w:firstLine="567"/>
        <w:jc w:val="center"/>
        <w:rPr>
          <w:b/>
        </w:rPr>
      </w:pPr>
      <w:r w:rsidRPr="007629CC">
        <w:rPr>
          <w:b/>
        </w:rPr>
        <w:t xml:space="preserve">4. Ответственность и обязанности за обеспечение функционирования официального сайта Автономного учреждения </w:t>
      </w:r>
    </w:p>
    <w:p w:rsidR="00B56A9A" w:rsidRDefault="00B56A9A" w:rsidP="007629CC">
      <w:pPr>
        <w:spacing w:after="0"/>
        <w:ind w:firstLine="567"/>
        <w:jc w:val="center"/>
        <w:rPr>
          <w:b/>
        </w:rPr>
      </w:pPr>
    </w:p>
    <w:p w:rsidR="007629CC" w:rsidRDefault="007629CC" w:rsidP="007629CC">
      <w:pPr>
        <w:spacing w:after="0"/>
        <w:ind w:firstLine="567"/>
        <w:jc w:val="both"/>
      </w:pPr>
      <w:r>
        <w:t>4.1. Обязанности лиц, назначенных приказом руководителя Автономным учреждением:</w:t>
      </w:r>
    </w:p>
    <w:p w:rsidR="00D003A2" w:rsidRDefault="00D003A2" w:rsidP="007629CC">
      <w:pPr>
        <w:spacing w:after="0"/>
        <w:ind w:firstLine="567"/>
        <w:jc w:val="both"/>
      </w:pPr>
      <w:r>
        <w:t xml:space="preserve">- обеспечение взаимодействия с третьими лицами на основании договора и обеспечение постоянного </w:t>
      </w:r>
      <w:proofErr w:type="gramStart"/>
      <w:r>
        <w:t>контроля за</w:t>
      </w:r>
      <w:proofErr w:type="gramEnd"/>
      <w:r>
        <w:t xml:space="preserve"> функционированием официального сайта Автономного учреждения;</w:t>
      </w:r>
    </w:p>
    <w:p w:rsidR="00D003A2" w:rsidRDefault="00D003A2" w:rsidP="007629CC">
      <w:pPr>
        <w:spacing w:after="0"/>
        <w:ind w:firstLine="567"/>
        <w:jc w:val="both"/>
      </w:pPr>
      <w:r>
        <w:t>- своевременное и достоверное представление информации третьему лицу для обновления информации;</w:t>
      </w:r>
    </w:p>
    <w:p w:rsidR="00D003A2" w:rsidRDefault="00D003A2" w:rsidP="007629CC">
      <w:pPr>
        <w:spacing w:after="0"/>
        <w:ind w:firstLine="567"/>
        <w:jc w:val="both"/>
      </w:pPr>
      <w:r>
        <w:t>- обновление сведений не позднее 10 рабочих дней после их изменения.</w:t>
      </w:r>
    </w:p>
    <w:p w:rsidR="00D003A2" w:rsidRDefault="00D003A2" w:rsidP="007629CC">
      <w:pPr>
        <w:spacing w:after="0"/>
        <w:ind w:firstLine="567"/>
        <w:jc w:val="both"/>
      </w:pPr>
      <w:r>
        <w:t>4.2. Для подтверждения работоспособности официального сайта Автономного учреждения в сети «Интернет» возможно заключение договора с третьим лицом (при этом на третье лицо возлагаются обязанности, определенные п. 3.2 Положения).</w:t>
      </w:r>
    </w:p>
    <w:p w:rsidR="00D003A2" w:rsidRDefault="00D003A2" w:rsidP="007629CC">
      <w:pPr>
        <w:spacing w:after="0"/>
        <w:ind w:firstLine="567"/>
        <w:jc w:val="both"/>
      </w:pPr>
      <w:r>
        <w:t xml:space="preserve">4.3. </w:t>
      </w:r>
      <w:r w:rsidR="00EC6154">
        <w:t>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Автономного учреждения.</w:t>
      </w:r>
    </w:p>
    <w:p w:rsidR="00EC6154" w:rsidRDefault="00EC6154" w:rsidP="007629CC">
      <w:pPr>
        <w:spacing w:after="0"/>
        <w:ind w:firstLine="567"/>
        <w:jc w:val="both"/>
      </w:pPr>
      <w:r>
        <w:t>4.4. Порядок привлечения к ответственности лиц, обеспечивающих создание и функционирование официального сайта Автономного учреждения по договору, устанавливается действующим законодательством РФ.</w:t>
      </w:r>
    </w:p>
    <w:p w:rsidR="00EC6154" w:rsidRDefault="00EC6154" w:rsidP="007629CC">
      <w:pPr>
        <w:spacing w:after="0"/>
        <w:ind w:firstLine="567"/>
        <w:jc w:val="both"/>
      </w:pPr>
      <w:r>
        <w:t xml:space="preserve">4.5. Лица, ответственные за функционирование официального сайта Автономного </w:t>
      </w:r>
      <w:r w:rsidR="00B56A9A">
        <w:t>учреждения, несут ответственность:</w:t>
      </w:r>
    </w:p>
    <w:p w:rsidR="00B56A9A" w:rsidRDefault="00B56A9A" w:rsidP="007629CC">
      <w:pPr>
        <w:spacing w:after="0"/>
        <w:ind w:firstLine="567"/>
        <w:jc w:val="both"/>
      </w:pPr>
      <w:r>
        <w:t>- за отсутствие на официальном сайте Автономного учреждения информации, предусмотренной п.п. 2.1 – 2.11 Положения;</w:t>
      </w:r>
    </w:p>
    <w:p w:rsidR="00B56A9A" w:rsidRDefault="00B56A9A" w:rsidP="007629CC">
      <w:pPr>
        <w:spacing w:after="0"/>
        <w:ind w:firstLine="567"/>
        <w:jc w:val="both"/>
      </w:pPr>
      <w:r>
        <w:t>- за нарушение сроков обновления информации;</w:t>
      </w:r>
    </w:p>
    <w:p w:rsidR="00B56A9A" w:rsidRDefault="00B56A9A" w:rsidP="007629CC">
      <w:pPr>
        <w:spacing w:after="0"/>
        <w:ind w:firstLine="567"/>
        <w:jc w:val="both"/>
      </w:pPr>
      <w:r>
        <w:t>- за размещение на официальном сайте Автономного учреждения недостоверной информации.</w:t>
      </w:r>
    </w:p>
    <w:p w:rsidR="00B56A9A" w:rsidRDefault="00B56A9A" w:rsidP="007629CC">
      <w:pPr>
        <w:spacing w:after="0"/>
        <w:ind w:firstLine="567"/>
        <w:jc w:val="both"/>
      </w:pPr>
    </w:p>
    <w:p w:rsidR="00B56A9A" w:rsidRDefault="00B56A9A" w:rsidP="007629CC">
      <w:pPr>
        <w:spacing w:after="0"/>
        <w:ind w:firstLine="567"/>
        <w:jc w:val="both"/>
      </w:pPr>
    </w:p>
    <w:p w:rsidR="00B56A9A" w:rsidRDefault="00B56A9A" w:rsidP="007629CC">
      <w:pPr>
        <w:spacing w:after="0"/>
        <w:ind w:firstLine="567"/>
        <w:jc w:val="both"/>
      </w:pPr>
    </w:p>
    <w:p w:rsidR="00B56A9A" w:rsidRDefault="00B56A9A" w:rsidP="007629CC">
      <w:pPr>
        <w:spacing w:after="0"/>
        <w:ind w:firstLine="567"/>
        <w:jc w:val="both"/>
      </w:pPr>
    </w:p>
    <w:p w:rsidR="00B56A9A" w:rsidRDefault="00B56A9A" w:rsidP="007629CC">
      <w:pPr>
        <w:spacing w:after="0"/>
        <w:ind w:firstLine="567"/>
        <w:jc w:val="both"/>
      </w:pPr>
    </w:p>
    <w:p w:rsidR="00B56A9A" w:rsidRDefault="00B56A9A" w:rsidP="007629CC">
      <w:pPr>
        <w:spacing w:after="0"/>
        <w:ind w:firstLine="567"/>
        <w:jc w:val="both"/>
      </w:pPr>
    </w:p>
    <w:p w:rsidR="00B56A9A" w:rsidRDefault="00B56A9A" w:rsidP="007629CC">
      <w:pPr>
        <w:spacing w:after="0"/>
        <w:ind w:firstLine="567"/>
        <w:jc w:val="both"/>
      </w:pPr>
    </w:p>
    <w:p w:rsidR="00B56A9A" w:rsidRDefault="00B56A9A" w:rsidP="007629CC">
      <w:pPr>
        <w:spacing w:after="0"/>
        <w:ind w:firstLine="567"/>
        <w:jc w:val="both"/>
      </w:pPr>
    </w:p>
    <w:p w:rsidR="00B56A9A" w:rsidRDefault="00B56A9A" w:rsidP="007629CC">
      <w:pPr>
        <w:spacing w:after="0"/>
        <w:ind w:firstLine="567"/>
        <w:jc w:val="both"/>
      </w:pPr>
    </w:p>
    <w:p w:rsidR="00B56A9A" w:rsidRDefault="00B56A9A" w:rsidP="007629CC">
      <w:pPr>
        <w:spacing w:after="0"/>
        <w:ind w:firstLine="567"/>
        <w:jc w:val="both"/>
      </w:pPr>
    </w:p>
    <w:p w:rsidR="00B56A9A" w:rsidRDefault="00B56A9A" w:rsidP="007629CC">
      <w:pPr>
        <w:spacing w:after="0"/>
        <w:ind w:firstLine="567"/>
        <w:jc w:val="both"/>
      </w:pPr>
    </w:p>
    <w:p w:rsidR="00B56A9A" w:rsidRDefault="00B56A9A" w:rsidP="007629CC">
      <w:pPr>
        <w:spacing w:after="0"/>
        <w:ind w:firstLine="567"/>
        <w:jc w:val="both"/>
      </w:pPr>
    </w:p>
    <w:p w:rsidR="00B56A9A" w:rsidRDefault="00B56A9A" w:rsidP="007629CC">
      <w:pPr>
        <w:spacing w:after="0"/>
        <w:ind w:firstLine="567"/>
        <w:jc w:val="both"/>
      </w:pPr>
    </w:p>
    <w:p w:rsidR="00B56A9A" w:rsidRDefault="00B56A9A" w:rsidP="007629CC">
      <w:pPr>
        <w:spacing w:after="0"/>
        <w:ind w:firstLine="567"/>
        <w:jc w:val="both"/>
      </w:pPr>
    </w:p>
    <w:p w:rsidR="00B56A9A" w:rsidRDefault="00B56A9A" w:rsidP="007629CC">
      <w:pPr>
        <w:spacing w:after="0"/>
        <w:ind w:firstLine="567"/>
        <w:jc w:val="both"/>
      </w:pPr>
    </w:p>
    <w:p w:rsidR="00B56A9A" w:rsidRDefault="00B56A9A" w:rsidP="007629CC">
      <w:pPr>
        <w:spacing w:after="0"/>
        <w:ind w:firstLine="567"/>
        <w:jc w:val="both"/>
      </w:pPr>
    </w:p>
    <w:p w:rsidR="00B56A9A" w:rsidRDefault="00B56A9A" w:rsidP="007629CC">
      <w:pPr>
        <w:spacing w:after="0"/>
        <w:ind w:firstLine="567"/>
        <w:jc w:val="both"/>
      </w:pPr>
    </w:p>
    <w:p w:rsidR="00B56A9A" w:rsidRDefault="00B56A9A" w:rsidP="007629CC">
      <w:pPr>
        <w:spacing w:after="0"/>
        <w:ind w:firstLine="567"/>
        <w:jc w:val="both"/>
      </w:pPr>
    </w:p>
    <w:p w:rsidR="00B56A9A" w:rsidRPr="00CC1C12" w:rsidRDefault="00B56A9A" w:rsidP="00B56A9A">
      <w:pPr>
        <w:spacing w:after="0"/>
        <w:ind w:firstLine="567"/>
        <w:jc w:val="right"/>
        <w:rPr>
          <w:sz w:val="24"/>
          <w:szCs w:val="24"/>
        </w:rPr>
      </w:pPr>
      <w:r w:rsidRPr="00CC1C12">
        <w:rPr>
          <w:sz w:val="24"/>
          <w:szCs w:val="24"/>
        </w:rPr>
        <w:t>Приложение 1</w:t>
      </w:r>
    </w:p>
    <w:p w:rsidR="00B56A9A" w:rsidRDefault="00B56A9A" w:rsidP="00B56A9A">
      <w:pPr>
        <w:spacing w:after="0"/>
        <w:ind w:firstLine="567"/>
        <w:jc w:val="right"/>
        <w:rPr>
          <w:sz w:val="24"/>
          <w:szCs w:val="24"/>
        </w:rPr>
      </w:pPr>
    </w:p>
    <w:p w:rsidR="00CC1C12" w:rsidRPr="00CC1C12" w:rsidRDefault="00CC1C12" w:rsidP="00B56A9A">
      <w:pPr>
        <w:spacing w:after="0"/>
        <w:ind w:firstLine="567"/>
        <w:jc w:val="right"/>
        <w:rPr>
          <w:sz w:val="24"/>
          <w:szCs w:val="24"/>
        </w:rPr>
      </w:pPr>
    </w:p>
    <w:p w:rsidR="00B56A9A" w:rsidRPr="00CC1C12" w:rsidRDefault="00B56A9A" w:rsidP="00B56A9A">
      <w:pPr>
        <w:spacing w:after="0"/>
        <w:ind w:firstLine="567"/>
        <w:jc w:val="center"/>
        <w:rPr>
          <w:b/>
          <w:sz w:val="24"/>
          <w:szCs w:val="24"/>
        </w:rPr>
      </w:pPr>
      <w:r w:rsidRPr="00CC1C12">
        <w:rPr>
          <w:b/>
          <w:sz w:val="24"/>
          <w:szCs w:val="24"/>
        </w:rPr>
        <w:t>Перечень должностных лиц,</w:t>
      </w:r>
    </w:p>
    <w:p w:rsidR="00B56A9A" w:rsidRDefault="00B56A9A" w:rsidP="00B56A9A">
      <w:pPr>
        <w:spacing w:after="0"/>
        <w:ind w:firstLine="567"/>
        <w:jc w:val="center"/>
        <w:rPr>
          <w:b/>
          <w:sz w:val="24"/>
          <w:szCs w:val="24"/>
        </w:rPr>
      </w:pPr>
      <w:r w:rsidRPr="00CC1C12">
        <w:rPr>
          <w:b/>
          <w:sz w:val="24"/>
          <w:szCs w:val="24"/>
        </w:rPr>
        <w:t xml:space="preserve"> ответственных за обязательное предоставление информации для размещения на сайте и распределение зон ответственности</w:t>
      </w:r>
    </w:p>
    <w:p w:rsidR="00CC1C12" w:rsidRPr="00CC1C12" w:rsidRDefault="00CC1C12" w:rsidP="00B56A9A">
      <w:pPr>
        <w:spacing w:after="0"/>
        <w:ind w:firstLine="567"/>
        <w:jc w:val="center"/>
        <w:rPr>
          <w:b/>
          <w:sz w:val="24"/>
          <w:szCs w:val="24"/>
        </w:rPr>
      </w:pPr>
    </w:p>
    <w:p w:rsidR="00B56A9A" w:rsidRDefault="00B56A9A" w:rsidP="00B56A9A">
      <w:pPr>
        <w:spacing w:after="0"/>
        <w:ind w:firstLine="567"/>
        <w:jc w:val="center"/>
      </w:pPr>
    </w:p>
    <w:tbl>
      <w:tblPr>
        <w:tblStyle w:val="a4"/>
        <w:tblW w:w="10456" w:type="dxa"/>
        <w:tblLook w:val="04A0"/>
      </w:tblPr>
      <w:tblGrid>
        <w:gridCol w:w="2010"/>
        <w:gridCol w:w="3249"/>
        <w:gridCol w:w="2458"/>
        <w:gridCol w:w="2739"/>
      </w:tblGrid>
      <w:tr w:rsidR="00B56A9A" w:rsidRPr="00B56A9A" w:rsidTr="00CC1C12">
        <w:tc>
          <w:tcPr>
            <w:tcW w:w="2010" w:type="dxa"/>
            <w:vAlign w:val="center"/>
          </w:tcPr>
          <w:p w:rsidR="00B56A9A" w:rsidRPr="00B56A9A" w:rsidRDefault="00B56A9A" w:rsidP="00B56A9A">
            <w:pPr>
              <w:jc w:val="center"/>
              <w:rPr>
                <w:b/>
                <w:sz w:val="24"/>
                <w:szCs w:val="24"/>
              </w:rPr>
            </w:pPr>
            <w:r w:rsidRPr="00B56A9A">
              <w:rPr>
                <w:b/>
                <w:sz w:val="24"/>
                <w:szCs w:val="24"/>
              </w:rPr>
              <w:t>Подраздел сайта</w:t>
            </w:r>
          </w:p>
        </w:tc>
        <w:tc>
          <w:tcPr>
            <w:tcW w:w="3249" w:type="dxa"/>
            <w:vAlign w:val="center"/>
          </w:tcPr>
          <w:p w:rsidR="00B56A9A" w:rsidRPr="00B56A9A" w:rsidRDefault="00B56A9A" w:rsidP="00B56A9A">
            <w:pPr>
              <w:jc w:val="center"/>
              <w:rPr>
                <w:b/>
                <w:sz w:val="24"/>
                <w:szCs w:val="24"/>
              </w:rPr>
            </w:pPr>
            <w:r w:rsidRPr="00B56A9A">
              <w:rPr>
                <w:b/>
                <w:sz w:val="24"/>
                <w:szCs w:val="24"/>
              </w:rPr>
              <w:t>Описание информационного ресурса</w:t>
            </w:r>
          </w:p>
        </w:tc>
        <w:tc>
          <w:tcPr>
            <w:tcW w:w="2458" w:type="dxa"/>
            <w:vAlign w:val="center"/>
          </w:tcPr>
          <w:p w:rsidR="00B56A9A" w:rsidRPr="00B56A9A" w:rsidRDefault="00B56A9A" w:rsidP="00B56A9A">
            <w:pPr>
              <w:jc w:val="center"/>
              <w:rPr>
                <w:b/>
                <w:sz w:val="24"/>
                <w:szCs w:val="24"/>
              </w:rPr>
            </w:pPr>
            <w:r w:rsidRPr="00B56A9A">
              <w:rPr>
                <w:b/>
                <w:sz w:val="24"/>
                <w:szCs w:val="24"/>
              </w:rPr>
              <w:t>Ответственные за предоставление информации</w:t>
            </w:r>
          </w:p>
        </w:tc>
        <w:tc>
          <w:tcPr>
            <w:tcW w:w="2739" w:type="dxa"/>
            <w:vAlign w:val="center"/>
          </w:tcPr>
          <w:p w:rsidR="00B56A9A" w:rsidRPr="00B56A9A" w:rsidRDefault="00B56A9A" w:rsidP="00B56A9A">
            <w:pPr>
              <w:jc w:val="center"/>
              <w:rPr>
                <w:b/>
                <w:sz w:val="24"/>
                <w:szCs w:val="24"/>
              </w:rPr>
            </w:pPr>
            <w:r w:rsidRPr="00B56A9A">
              <w:rPr>
                <w:b/>
                <w:sz w:val="24"/>
                <w:szCs w:val="24"/>
              </w:rPr>
              <w:t>Периодичность обновления и сроки предоставления информации</w:t>
            </w:r>
          </w:p>
        </w:tc>
      </w:tr>
      <w:tr w:rsidR="00B56A9A" w:rsidRPr="00B56A9A" w:rsidTr="00CC1C12">
        <w:tc>
          <w:tcPr>
            <w:tcW w:w="2010" w:type="dxa"/>
          </w:tcPr>
          <w:p w:rsidR="00B56A9A" w:rsidRPr="00B56A9A" w:rsidRDefault="00B56A9A" w:rsidP="00B56A9A">
            <w:pPr>
              <w:jc w:val="center"/>
              <w:rPr>
                <w:sz w:val="24"/>
                <w:szCs w:val="24"/>
              </w:rPr>
            </w:pPr>
            <w:r>
              <w:rPr>
                <w:sz w:val="24"/>
                <w:szCs w:val="24"/>
              </w:rPr>
              <w:t>Сотрудники</w:t>
            </w:r>
          </w:p>
        </w:tc>
        <w:tc>
          <w:tcPr>
            <w:tcW w:w="3249" w:type="dxa"/>
          </w:tcPr>
          <w:p w:rsidR="00B56A9A" w:rsidRPr="00B56A9A" w:rsidRDefault="00B56A9A" w:rsidP="00B56A9A">
            <w:pPr>
              <w:jc w:val="center"/>
              <w:rPr>
                <w:sz w:val="24"/>
                <w:szCs w:val="24"/>
              </w:rPr>
            </w:pPr>
            <w:r>
              <w:rPr>
                <w:sz w:val="24"/>
                <w:szCs w:val="24"/>
              </w:rPr>
              <w:t>Информация о кадрах</w:t>
            </w:r>
          </w:p>
        </w:tc>
        <w:tc>
          <w:tcPr>
            <w:tcW w:w="2458" w:type="dxa"/>
          </w:tcPr>
          <w:p w:rsidR="00B56A9A" w:rsidRPr="00B56A9A" w:rsidRDefault="00B56A9A" w:rsidP="00B56A9A">
            <w:pPr>
              <w:jc w:val="center"/>
              <w:rPr>
                <w:sz w:val="24"/>
                <w:szCs w:val="24"/>
              </w:rPr>
            </w:pPr>
            <w:r>
              <w:rPr>
                <w:sz w:val="24"/>
                <w:szCs w:val="24"/>
              </w:rPr>
              <w:t>Заведующий</w:t>
            </w:r>
          </w:p>
        </w:tc>
        <w:tc>
          <w:tcPr>
            <w:tcW w:w="2739" w:type="dxa"/>
          </w:tcPr>
          <w:p w:rsidR="00B56A9A" w:rsidRPr="00B56A9A" w:rsidRDefault="00B56A9A" w:rsidP="00B56A9A">
            <w:pPr>
              <w:jc w:val="center"/>
              <w:rPr>
                <w:sz w:val="24"/>
                <w:szCs w:val="24"/>
              </w:rPr>
            </w:pPr>
            <w:r>
              <w:rPr>
                <w:sz w:val="24"/>
                <w:szCs w:val="24"/>
              </w:rPr>
              <w:t>по факту изменений</w:t>
            </w:r>
          </w:p>
        </w:tc>
      </w:tr>
      <w:tr w:rsidR="00B56A9A" w:rsidRPr="00B56A9A" w:rsidTr="00CC1C12">
        <w:tc>
          <w:tcPr>
            <w:tcW w:w="2010" w:type="dxa"/>
          </w:tcPr>
          <w:p w:rsidR="00B56A9A" w:rsidRPr="00B56A9A" w:rsidRDefault="00B56A9A" w:rsidP="00B56A9A">
            <w:pPr>
              <w:jc w:val="center"/>
              <w:rPr>
                <w:sz w:val="24"/>
                <w:szCs w:val="24"/>
              </w:rPr>
            </w:pPr>
            <w:r>
              <w:rPr>
                <w:sz w:val="24"/>
                <w:szCs w:val="24"/>
              </w:rPr>
              <w:t>Документы</w:t>
            </w:r>
          </w:p>
        </w:tc>
        <w:tc>
          <w:tcPr>
            <w:tcW w:w="3249" w:type="dxa"/>
          </w:tcPr>
          <w:p w:rsidR="00B56A9A" w:rsidRPr="00B56A9A" w:rsidRDefault="00B56A9A" w:rsidP="00B56A9A">
            <w:pPr>
              <w:jc w:val="center"/>
              <w:rPr>
                <w:sz w:val="24"/>
                <w:szCs w:val="24"/>
              </w:rPr>
            </w:pPr>
            <w:r>
              <w:rPr>
                <w:sz w:val="24"/>
                <w:szCs w:val="24"/>
              </w:rPr>
              <w:t>Нормативные документы, информация о лицензиях и свидетельствах</w:t>
            </w:r>
          </w:p>
        </w:tc>
        <w:tc>
          <w:tcPr>
            <w:tcW w:w="2458" w:type="dxa"/>
          </w:tcPr>
          <w:p w:rsidR="00B56A9A" w:rsidRPr="00B56A9A" w:rsidRDefault="00B56A9A" w:rsidP="00E9544D">
            <w:pPr>
              <w:jc w:val="center"/>
              <w:rPr>
                <w:sz w:val="24"/>
                <w:szCs w:val="24"/>
              </w:rPr>
            </w:pPr>
            <w:r>
              <w:rPr>
                <w:sz w:val="24"/>
                <w:szCs w:val="24"/>
              </w:rPr>
              <w:t>Заведующий</w:t>
            </w:r>
          </w:p>
        </w:tc>
        <w:tc>
          <w:tcPr>
            <w:tcW w:w="2739" w:type="dxa"/>
          </w:tcPr>
          <w:p w:rsidR="00B56A9A" w:rsidRPr="00B56A9A" w:rsidRDefault="00B56A9A" w:rsidP="00E9544D">
            <w:pPr>
              <w:jc w:val="center"/>
              <w:rPr>
                <w:sz w:val="24"/>
                <w:szCs w:val="24"/>
              </w:rPr>
            </w:pPr>
            <w:r>
              <w:rPr>
                <w:sz w:val="24"/>
                <w:szCs w:val="24"/>
              </w:rPr>
              <w:t>по факту изменений</w:t>
            </w:r>
          </w:p>
        </w:tc>
      </w:tr>
      <w:tr w:rsidR="00B56A9A" w:rsidRPr="00B56A9A" w:rsidTr="00CC1C12">
        <w:tc>
          <w:tcPr>
            <w:tcW w:w="2010" w:type="dxa"/>
          </w:tcPr>
          <w:p w:rsidR="00B56A9A" w:rsidRPr="00B56A9A" w:rsidRDefault="003061D8" w:rsidP="00B56A9A">
            <w:pPr>
              <w:jc w:val="center"/>
              <w:rPr>
                <w:sz w:val="24"/>
                <w:szCs w:val="24"/>
              </w:rPr>
            </w:pPr>
            <w:r>
              <w:rPr>
                <w:sz w:val="24"/>
                <w:szCs w:val="24"/>
              </w:rPr>
              <w:t>Консультации и инновации</w:t>
            </w:r>
          </w:p>
        </w:tc>
        <w:tc>
          <w:tcPr>
            <w:tcW w:w="3249" w:type="dxa"/>
          </w:tcPr>
          <w:p w:rsidR="00B56A9A" w:rsidRPr="00B56A9A" w:rsidRDefault="003061D8" w:rsidP="003061D8">
            <w:pPr>
              <w:jc w:val="center"/>
              <w:rPr>
                <w:sz w:val="24"/>
                <w:szCs w:val="24"/>
              </w:rPr>
            </w:pPr>
            <w:r>
              <w:rPr>
                <w:sz w:val="24"/>
                <w:szCs w:val="24"/>
              </w:rPr>
              <w:t xml:space="preserve">Размещение </w:t>
            </w:r>
            <w:proofErr w:type="spellStart"/>
            <w:r>
              <w:rPr>
                <w:sz w:val="24"/>
                <w:szCs w:val="24"/>
              </w:rPr>
              <w:t>пед</w:t>
            </w:r>
            <w:proofErr w:type="spellEnd"/>
            <w:r>
              <w:rPr>
                <w:sz w:val="24"/>
                <w:szCs w:val="24"/>
              </w:rPr>
              <w:t>. материалов специалистов и воспитателей, материалов об инновационной деятельности</w:t>
            </w:r>
          </w:p>
        </w:tc>
        <w:tc>
          <w:tcPr>
            <w:tcW w:w="2458" w:type="dxa"/>
          </w:tcPr>
          <w:p w:rsidR="00B56A9A" w:rsidRPr="00B56A9A" w:rsidRDefault="003061D8" w:rsidP="00B56A9A">
            <w:pPr>
              <w:jc w:val="center"/>
              <w:rPr>
                <w:sz w:val="24"/>
                <w:szCs w:val="24"/>
              </w:rPr>
            </w:pPr>
            <w:r>
              <w:rPr>
                <w:sz w:val="24"/>
                <w:szCs w:val="24"/>
              </w:rPr>
              <w:t>ст. воспитатель</w:t>
            </w:r>
          </w:p>
        </w:tc>
        <w:tc>
          <w:tcPr>
            <w:tcW w:w="2739" w:type="dxa"/>
          </w:tcPr>
          <w:p w:rsidR="00B56A9A" w:rsidRPr="00B56A9A" w:rsidRDefault="003061D8" w:rsidP="00B56A9A">
            <w:pPr>
              <w:jc w:val="center"/>
              <w:rPr>
                <w:sz w:val="24"/>
                <w:szCs w:val="24"/>
              </w:rPr>
            </w:pPr>
            <w:r>
              <w:rPr>
                <w:sz w:val="24"/>
                <w:szCs w:val="24"/>
              </w:rPr>
              <w:t>по факту изменений</w:t>
            </w:r>
          </w:p>
        </w:tc>
      </w:tr>
      <w:tr w:rsidR="00B56A9A" w:rsidRPr="00B56A9A" w:rsidTr="00CC1C12">
        <w:tc>
          <w:tcPr>
            <w:tcW w:w="2010" w:type="dxa"/>
          </w:tcPr>
          <w:p w:rsidR="00B56A9A" w:rsidRPr="00B56A9A" w:rsidRDefault="003061D8" w:rsidP="00B56A9A">
            <w:pPr>
              <w:jc w:val="center"/>
              <w:rPr>
                <w:sz w:val="24"/>
                <w:szCs w:val="24"/>
              </w:rPr>
            </w:pPr>
            <w:r>
              <w:rPr>
                <w:sz w:val="24"/>
                <w:szCs w:val="24"/>
              </w:rPr>
              <w:t>Наши достижения</w:t>
            </w:r>
          </w:p>
        </w:tc>
        <w:tc>
          <w:tcPr>
            <w:tcW w:w="3249" w:type="dxa"/>
          </w:tcPr>
          <w:p w:rsidR="00B56A9A" w:rsidRPr="00B56A9A" w:rsidRDefault="003061D8" w:rsidP="00B56A9A">
            <w:pPr>
              <w:jc w:val="center"/>
              <w:rPr>
                <w:sz w:val="24"/>
                <w:szCs w:val="24"/>
              </w:rPr>
            </w:pPr>
            <w:r>
              <w:rPr>
                <w:sz w:val="24"/>
                <w:szCs w:val="24"/>
              </w:rPr>
              <w:t>Информация о достижениях ДОУ</w:t>
            </w:r>
          </w:p>
        </w:tc>
        <w:tc>
          <w:tcPr>
            <w:tcW w:w="2458" w:type="dxa"/>
          </w:tcPr>
          <w:p w:rsidR="00B56A9A" w:rsidRDefault="003061D8" w:rsidP="00B56A9A">
            <w:pPr>
              <w:jc w:val="center"/>
              <w:rPr>
                <w:sz w:val="24"/>
                <w:szCs w:val="24"/>
              </w:rPr>
            </w:pPr>
            <w:r>
              <w:rPr>
                <w:sz w:val="24"/>
                <w:szCs w:val="24"/>
              </w:rPr>
              <w:t>зам. руководителя</w:t>
            </w:r>
          </w:p>
          <w:p w:rsidR="003061D8" w:rsidRPr="00B56A9A" w:rsidRDefault="003061D8" w:rsidP="00B56A9A">
            <w:pPr>
              <w:jc w:val="center"/>
              <w:rPr>
                <w:sz w:val="24"/>
                <w:szCs w:val="24"/>
              </w:rPr>
            </w:pPr>
            <w:r>
              <w:rPr>
                <w:sz w:val="24"/>
                <w:szCs w:val="24"/>
              </w:rPr>
              <w:t>ст. воспитатель</w:t>
            </w:r>
          </w:p>
        </w:tc>
        <w:tc>
          <w:tcPr>
            <w:tcW w:w="2739" w:type="dxa"/>
          </w:tcPr>
          <w:p w:rsidR="00B56A9A" w:rsidRPr="00B56A9A" w:rsidRDefault="003061D8" w:rsidP="00B56A9A">
            <w:pPr>
              <w:jc w:val="center"/>
              <w:rPr>
                <w:sz w:val="24"/>
                <w:szCs w:val="24"/>
              </w:rPr>
            </w:pPr>
            <w:r>
              <w:rPr>
                <w:sz w:val="24"/>
                <w:szCs w:val="24"/>
              </w:rPr>
              <w:t>по факту изменений</w:t>
            </w:r>
          </w:p>
        </w:tc>
      </w:tr>
      <w:tr w:rsidR="00B56A9A" w:rsidRPr="00B56A9A" w:rsidTr="00CC1C12">
        <w:tc>
          <w:tcPr>
            <w:tcW w:w="2010" w:type="dxa"/>
          </w:tcPr>
          <w:p w:rsidR="00B56A9A" w:rsidRPr="00B56A9A" w:rsidRDefault="003061D8" w:rsidP="00B56A9A">
            <w:pPr>
              <w:jc w:val="center"/>
              <w:rPr>
                <w:sz w:val="24"/>
                <w:szCs w:val="24"/>
              </w:rPr>
            </w:pPr>
            <w:r>
              <w:rPr>
                <w:sz w:val="24"/>
                <w:szCs w:val="24"/>
              </w:rPr>
              <w:t>Наши воспитанники</w:t>
            </w:r>
          </w:p>
        </w:tc>
        <w:tc>
          <w:tcPr>
            <w:tcW w:w="3249" w:type="dxa"/>
          </w:tcPr>
          <w:p w:rsidR="00B56A9A" w:rsidRPr="00B56A9A" w:rsidRDefault="003061D8" w:rsidP="00B56A9A">
            <w:pPr>
              <w:jc w:val="center"/>
              <w:rPr>
                <w:sz w:val="24"/>
                <w:szCs w:val="24"/>
              </w:rPr>
            </w:pPr>
            <w:r>
              <w:rPr>
                <w:sz w:val="24"/>
                <w:szCs w:val="24"/>
              </w:rPr>
              <w:t>Размещение фото из жизни детей</w:t>
            </w:r>
          </w:p>
        </w:tc>
        <w:tc>
          <w:tcPr>
            <w:tcW w:w="2458" w:type="dxa"/>
          </w:tcPr>
          <w:p w:rsidR="00B56A9A" w:rsidRDefault="003061D8" w:rsidP="00B56A9A">
            <w:pPr>
              <w:jc w:val="center"/>
              <w:rPr>
                <w:sz w:val="24"/>
                <w:szCs w:val="24"/>
              </w:rPr>
            </w:pPr>
            <w:r>
              <w:rPr>
                <w:sz w:val="24"/>
                <w:szCs w:val="24"/>
              </w:rPr>
              <w:t>зам. руководителя</w:t>
            </w:r>
          </w:p>
          <w:p w:rsidR="003061D8" w:rsidRPr="00B56A9A" w:rsidRDefault="003061D8" w:rsidP="00B56A9A">
            <w:pPr>
              <w:jc w:val="center"/>
              <w:rPr>
                <w:sz w:val="24"/>
                <w:szCs w:val="24"/>
              </w:rPr>
            </w:pPr>
            <w:r>
              <w:rPr>
                <w:sz w:val="24"/>
                <w:szCs w:val="24"/>
              </w:rPr>
              <w:t>ст. воспитатель</w:t>
            </w:r>
          </w:p>
        </w:tc>
        <w:tc>
          <w:tcPr>
            <w:tcW w:w="2739" w:type="dxa"/>
          </w:tcPr>
          <w:p w:rsidR="00B56A9A" w:rsidRPr="00B56A9A" w:rsidRDefault="003061D8" w:rsidP="00B56A9A">
            <w:pPr>
              <w:jc w:val="center"/>
              <w:rPr>
                <w:sz w:val="24"/>
                <w:szCs w:val="24"/>
              </w:rPr>
            </w:pPr>
            <w:r>
              <w:rPr>
                <w:sz w:val="24"/>
                <w:szCs w:val="24"/>
              </w:rPr>
              <w:t>1 раз в квартал</w:t>
            </w:r>
          </w:p>
        </w:tc>
      </w:tr>
      <w:tr w:rsidR="00B56A9A" w:rsidRPr="00B56A9A" w:rsidTr="00CC1C12">
        <w:tc>
          <w:tcPr>
            <w:tcW w:w="2010" w:type="dxa"/>
          </w:tcPr>
          <w:p w:rsidR="00B56A9A" w:rsidRPr="00B56A9A" w:rsidRDefault="003061D8" w:rsidP="00B56A9A">
            <w:pPr>
              <w:jc w:val="center"/>
              <w:rPr>
                <w:sz w:val="24"/>
                <w:szCs w:val="24"/>
              </w:rPr>
            </w:pPr>
            <w:r>
              <w:rPr>
                <w:sz w:val="24"/>
                <w:szCs w:val="24"/>
              </w:rPr>
              <w:t>Галерея</w:t>
            </w:r>
          </w:p>
        </w:tc>
        <w:tc>
          <w:tcPr>
            <w:tcW w:w="3249" w:type="dxa"/>
          </w:tcPr>
          <w:p w:rsidR="00B56A9A" w:rsidRPr="00B56A9A" w:rsidRDefault="003061D8" w:rsidP="00B56A9A">
            <w:pPr>
              <w:jc w:val="center"/>
              <w:rPr>
                <w:sz w:val="24"/>
                <w:szCs w:val="24"/>
              </w:rPr>
            </w:pPr>
            <w:r>
              <w:rPr>
                <w:sz w:val="24"/>
                <w:szCs w:val="24"/>
              </w:rPr>
              <w:t xml:space="preserve">Размещение </w:t>
            </w:r>
            <w:proofErr w:type="gramStart"/>
            <w:r>
              <w:rPr>
                <w:sz w:val="24"/>
                <w:szCs w:val="24"/>
              </w:rPr>
              <w:t>фото материалов</w:t>
            </w:r>
            <w:proofErr w:type="gramEnd"/>
            <w:r>
              <w:rPr>
                <w:sz w:val="24"/>
                <w:szCs w:val="24"/>
              </w:rPr>
              <w:t xml:space="preserve"> о мероприятиях</w:t>
            </w:r>
          </w:p>
        </w:tc>
        <w:tc>
          <w:tcPr>
            <w:tcW w:w="2458" w:type="dxa"/>
          </w:tcPr>
          <w:p w:rsidR="003061D8" w:rsidRDefault="003061D8" w:rsidP="003061D8">
            <w:pPr>
              <w:jc w:val="center"/>
              <w:rPr>
                <w:sz w:val="24"/>
                <w:szCs w:val="24"/>
              </w:rPr>
            </w:pPr>
            <w:r>
              <w:rPr>
                <w:sz w:val="24"/>
                <w:szCs w:val="24"/>
              </w:rPr>
              <w:t>зам. руководителя</w:t>
            </w:r>
          </w:p>
          <w:p w:rsidR="00B56A9A" w:rsidRPr="00B56A9A" w:rsidRDefault="003061D8" w:rsidP="003061D8">
            <w:pPr>
              <w:jc w:val="center"/>
              <w:rPr>
                <w:sz w:val="24"/>
                <w:szCs w:val="24"/>
              </w:rPr>
            </w:pPr>
            <w:r>
              <w:rPr>
                <w:sz w:val="24"/>
                <w:szCs w:val="24"/>
              </w:rPr>
              <w:t>ст. воспитатель</w:t>
            </w:r>
          </w:p>
        </w:tc>
        <w:tc>
          <w:tcPr>
            <w:tcW w:w="2739" w:type="dxa"/>
          </w:tcPr>
          <w:p w:rsidR="00B56A9A" w:rsidRPr="00B56A9A" w:rsidRDefault="003061D8" w:rsidP="00B56A9A">
            <w:pPr>
              <w:jc w:val="center"/>
              <w:rPr>
                <w:sz w:val="24"/>
                <w:szCs w:val="24"/>
              </w:rPr>
            </w:pPr>
            <w:r>
              <w:rPr>
                <w:sz w:val="24"/>
                <w:szCs w:val="24"/>
              </w:rPr>
              <w:t>по факту изменений</w:t>
            </w:r>
          </w:p>
        </w:tc>
      </w:tr>
      <w:tr w:rsidR="00B56A9A" w:rsidRPr="00B56A9A" w:rsidTr="00CC1C12">
        <w:tc>
          <w:tcPr>
            <w:tcW w:w="2010" w:type="dxa"/>
          </w:tcPr>
          <w:p w:rsidR="00B56A9A" w:rsidRPr="00B56A9A" w:rsidRDefault="007B6E33" w:rsidP="00B56A9A">
            <w:pPr>
              <w:jc w:val="center"/>
              <w:rPr>
                <w:sz w:val="24"/>
                <w:szCs w:val="24"/>
              </w:rPr>
            </w:pPr>
            <w:r>
              <w:rPr>
                <w:sz w:val="24"/>
                <w:szCs w:val="24"/>
              </w:rPr>
              <w:t>Контакты</w:t>
            </w:r>
          </w:p>
        </w:tc>
        <w:tc>
          <w:tcPr>
            <w:tcW w:w="3249" w:type="dxa"/>
          </w:tcPr>
          <w:p w:rsidR="00B56A9A" w:rsidRPr="00B56A9A" w:rsidRDefault="007B6E33" w:rsidP="00B56A9A">
            <w:pPr>
              <w:jc w:val="center"/>
              <w:rPr>
                <w:sz w:val="24"/>
                <w:szCs w:val="24"/>
              </w:rPr>
            </w:pPr>
            <w:r>
              <w:rPr>
                <w:sz w:val="24"/>
                <w:szCs w:val="24"/>
              </w:rPr>
              <w:t>Координаты и номера телефонов</w:t>
            </w:r>
          </w:p>
        </w:tc>
        <w:tc>
          <w:tcPr>
            <w:tcW w:w="2458" w:type="dxa"/>
          </w:tcPr>
          <w:p w:rsidR="00B56A9A" w:rsidRPr="00B56A9A" w:rsidRDefault="00A34AB3" w:rsidP="00B56A9A">
            <w:pPr>
              <w:jc w:val="center"/>
              <w:rPr>
                <w:sz w:val="24"/>
                <w:szCs w:val="24"/>
              </w:rPr>
            </w:pPr>
            <w:r>
              <w:rPr>
                <w:sz w:val="24"/>
                <w:szCs w:val="24"/>
              </w:rPr>
              <w:t>Заведующий</w:t>
            </w:r>
          </w:p>
        </w:tc>
        <w:tc>
          <w:tcPr>
            <w:tcW w:w="2739" w:type="dxa"/>
          </w:tcPr>
          <w:p w:rsidR="00B56A9A" w:rsidRPr="00B56A9A" w:rsidRDefault="00A34AB3" w:rsidP="00B56A9A">
            <w:pPr>
              <w:jc w:val="center"/>
              <w:rPr>
                <w:sz w:val="24"/>
                <w:szCs w:val="24"/>
              </w:rPr>
            </w:pPr>
            <w:r>
              <w:rPr>
                <w:sz w:val="24"/>
                <w:szCs w:val="24"/>
              </w:rPr>
              <w:t>по факту изменений</w:t>
            </w:r>
          </w:p>
        </w:tc>
      </w:tr>
      <w:tr w:rsidR="00A34AB3" w:rsidRPr="00B56A9A" w:rsidTr="00F3030F">
        <w:tc>
          <w:tcPr>
            <w:tcW w:w="10456" w:type="dxa"/>
            <w:gridSpan w:val="4"/>
          </w:tcPr>
          <w:p w:rsidR="00A34AB3" w:rsidRPr="00A34AB3" w:rsidRDefault="00A34AB3" w:rsidP="00B56A9A">
            <w:pPr>
              <w:jc w:val="center"/>
              <w:rPr>
                <w:b/>
                <w:sz w:val="24"/>
                <w:szCs w:val="24"/>
              </w:rPr>
            </w:pPr>
            <w:r w:rsidRPr="00A34AB3">
              <w:rPr>
                <w:b/>
                <w:sz w:val="24"/>
                <w:szCs w:val="24"/>
              </w:rPr>
              <w:t>Образовательный процесс</w:t>
            </w:r>
          </w:p>
        </w:tc>
      </w:tr>
      <w:tr w:rsidR="00B56A9A" w:rsidRPr="00B56A9A" w:rsidTr="00CC1C12">
        <w:tc>
          <w:tcPr>
            <w:tcW w:w="2010" w:type="dxa"/>
          </w:tcPr>
          <w:p w:rsidR="00B56A9A" w:rsidRPr="00B56A9A" w:rsidRDefault="00A34AB3" w:rsidP="00B56A9A">
            <w:pPr>
              <w:jc w:val="center"/>
              <w:rPr>
                <w:sz w:val="24"/>
                <w:szCs w:val="24"/>
              </w:rPr>
            </w:pPr>
            <w:r>
              <w:rPr>
                <w:sz w:val="24"/>
                <w:szCs w:val="24"/>
              </w:rPr>
              <w:t>Учебно-методическое управление</w:t>
            </w:r>
          </w:p>
        </w:tc>
        <w:tc>
          <w:tcPr>
            <w:tcW w:w="3249" w:type="dxa"/>
          </w:tcPr>
          <w:p w:rsidR="00B56A9A" w:rsidRPr="00B56A9A" w:rsidRDefault="00A34AB3" w:rsidP="00B56A9A">
            <w:pPr>
              <w:jc w:val="center"/>
              <w:rPr>
                <w:sz w:val="24"/>
                <w:szCs w:val="24"/>
              </w:rPr>
            </w:pPr>
            <w:r>
              <w:rPr>
                <w:sz w:val="24"/>
                <w:szCs w:val="24"/>
              </w:rPr>
              <w:t>Информация об учебно-методической работе ДОУ</w:t>
            </w:r>
          </w:p>
        </w:tc>
        <w:tc>
          <w:tcPr>
            <w:tcW w:w="2458" w:type="dxa"/>
          </w:tcPr>
          <w:p w:rsidR="00B56A9A" w:rsidRDefault="00A34AB3" w:rsidP="00B56A9A">
            <w:pPr>
              <w:jc w:val="center"/>
              <w:rPr>
                <w:sz w:val="24"/>
                <w:szCs w:val="24"/>
              </w:rPr>
            </w:pPr>
            <w:r>
              <w:rPr>
                <w:sz w:val="24"/>
                <w:szCs w:val="24"/>
              </w:rPr>
              <w:t>зам. руководителя</w:t>
            </w:r>
          </w:p>
          <w:p w:rsidR="00A34AB3" w:rsidRPr="00B56A9A" w:rsidRDefault="00A34AB3" w:rsidP="00B56A9A">
            <w:pPr>
              <w:jc w:val="center"/>
              <w:rPr>
                <w:sz w:val="24"/>
                <w:szCs w:val="24"/>
              </w:rPr>
            </w:pPr>
            <w:r>
              <w:rPr>
                <w:sz w:val="24"/>
                <w:szCs w:val="24"/>
              </w:rPr>
              <w:t>ст. воспитатель</w:t>
            </w:r>
          </w:p>
        </w:tc>
        <w:tc>
          <w:tcPr>
            <w:tcW w:w="2739" w:type="dxa"/>
          </w:tcPr>
          <w:p w:rsidR="00B56A9A" w:rsidRPr="00B56A9A" w:rsidRDefault="00A34AB3" w:rsidP="00B56A9A">
            <w:pPr>
              <w:jc w:val="center"/>
              <w:rPr>
                <w:sz w:val="24"/>
                <w:szCs w:val="24"/>
              </w:rPr>
            </w:pPr>
            <w:r>
              <w:rPr>
                <w:sz w:val="24"/>
                <w:szCs w:val="24"/>
              </w:rPr>
              <w:t>по факту изменений</w:t>
            </w:r>
          </w:p>
        </w:tc>
      </w:tr>
      <w:tr w:rsidR="00B56A9A" w:rsidRPr="00B56A9A" w:rsidTr="00CC1C12">
        <w:tc>
          <w:tcPr>
            <w:tcW w:w="2010" w:type="dxa"/>
          </w:tcPr>
          <w:p w:rsidR="00B56A9A" w:rsidRPr="00B56A9A" w:rsidRDefault="00A34AB3" w:rsidP="00B56A9A">
            <w:pPr>
              <w:jc w:val="center"/>
              <w:rPr>
                <w:sz w:val="24"/>
                <w:szCs w:val="24"/>
              </w:rPr>
            </w:pPr>
            <w:r>
              <w:rPr>
                <w:sz w:val="24"/>
                <w:szCs w:val="24"/>
              </w:rPr>
              <w:t>Образовательные программы</w:t>
            </w:r>
          </w:p>
        </w:tc>
        <w:tc>
          <w:tcPr>
            <w:tcW w:w="3249" w:type="dxa"/>
          </w:tcPr>
          <w:p w:rsidR="00B56A9A" w:rsidRPr="00B56A9A" w:rsidRDefault="00A34AB3" w:rsidP="00B56A9A">
            <w:pPr>
              <w:jc w:val="center"/>
              <w:rPr>
                <w:sz w:val="24"/>
                <w:szCs w:val="24"/>
              </w:rPr>
            </w:pPr>
            <w:r>
              <w:rPr>
                <w:sz w:val="24"/>
                <w:szCs w:val="24"/>
              </w:rPr>
              <w:t>Информация об образовательных программах</w:t>
            </w:r>
          </w:p>
        </w:tc>
        <w:tc>
          <w:tcPr>
            <w:tcW w:w="2458" w:type="dxa"/>
          </w:tcPr>
          <w:p w:rsidR="00B56A9A" w:rsidRDefault="00A34AB3" w:rsidP="00B56A9A">
            <w:pPr>
              <w:jc w:val="center"/>
              <w:rPr>
                <w:sz w:val="24"/>
                <w:szCs w:val="24"/>
              </w:rPr>
            </w:pPr>
            <w:r>
              <w:rPr>
                <w:sz w:val="24"/>
                <w:szCs w:val="24"/>
              </w:rPr>
              <w:t>зам. руководителя</w:t>
            </w:r>
          </w:p>
          <w:p w:rsidR="00A34AB3" w:rsidRPr="00B56A9A" w:rsidRDefault="00A34AB3" w:rsidP="00B56A9A">
            <w:pPr>
              <w:jc w:val="center"/>
              <w:rPr>
                <w:sz w:val="24"/>
                <w:szCs w:val="24"/>
              </w:rPr>
            </w:pPr>
            <w:r>
              <w:rPr>
                <w:sz w:val="24"/>
                <w:szCs w:val="24"/>
              </w:rPr>
              <w:t>ст. воспитатель</w:t>
            </w:r>
          </w:p>
        </w:tc>
        <w:tc>
          <w:tcPr>
            <w:tcW w:w="2739" w:type="dxa"/>
          </w:tcPr>
          <w:p w:rsidR="00B56A9A" w:rsidRPr="00B56A9A" w:rsidRDefault="00A34AB3" w:rsidP="00B56A9A">
            <w:pPr>
              <w:jc w:val="center"/>
              <w:rPr>
                <w:sz w:val="24"/>
                <w:szCs w:val="24"/>
              </w:rPr>
            </w:pPr>
            <w:r>
              <w:rPr>
                <w:sz w:val="24"/>
                <w:szCs w:val="24"/>
              </w:rPr>
              <w:t>по факту изменений</w:t>
            </w:r>
          </w:p>
        </w:tc>
      </w:tr>
      <w:tr w:rsidR="00CC1C12" w:rsidRPr="00B56A9A" w:rsidTr="00BE3407">
        <w:tc>
          <w:tcPr>
            <w:tcW w:w="10456" w:type="dxa"/>
            <w:gridSpan w:val="4"/>
          </w:tcPr>
          <w:p w:rsidR="00CC1C12" w:rsidRPr="00CC1C12" w:rsidRDefault="00CC1C12" w:rsidP="00B56A9A">
            <w:pPr>
              <w:jc w:val="center"/>
              <w:rPr>
                <w:b/>
                <w:sz w:val="24"/>
                <w:szCs w:val="24"/>
              </w:rPr>
            </w:pPr>
            <w:r>
              <w:rPr>
                <w:b/>
                <w:sz w:val="24"/>
                <w:szCs w:val="24"/>
              </w:rPr>
              <w:t>Новости</w:t>
            </w:r>
          </w:p>
        </w:tc>
      </w:tr>
      <w:tr w:rsidR="00CC1C12" w:rsidRPr="00B56A9A" w:rsidTr="000036F8">
        <w:tc>
          <w:tcPr>
            <w:tcW w:w="5259" w:type="dxa"/>
            <w:gridSpan w:val="2"/>
          </w:tcPr>
          <w:p w:rsidR="00CC1C12" w:rsidRPr="00B56A9A" w:rsidRDefault="00CC1C12" w:rsidP="00B56A9A">
            <w:pPr>
              <w:jc w:val="center"/>
              <w:rPr>
                <w:sz w:val="24"/>
                <w:szCs w:val="24"/>
              </w:rPr>
            </w:pPr>
            <w:r>
              <w:rPr>
                <w:sz w:val="24"/>
                <w:szCs w:val="24"/>
              </w:rPr>
              <w:t>Новости ДОУ</w:t>
            </w:r>
          </w:p>
        </w:tc>
        <w:tc>
          <w:tcPr>
            <w:tcW w:w="2458" w:type="dxa"/>
          </w:tcPr>
          <w:p w:rsidR="00CC1C12" w:rsidRDefault="00CC1C12" w:rsidP="00CC1C12">
            <w:pPr>
              <w:jc w:val="center"/>
              <w:rPr>
                <w:sz w:val="24"/>
                <w:szCs w:val="24"/>
              </w:rPr>
            </w:pPr>
            <w:r>
              <w:rPr>
                <w:sz w:val="24"/>
                <w:szCs w:val="24"/>
              </w:rPr>
              <w:t>зам. руководителя</w:t>
            </w:r>
          </w:p>
          <w:p w:rsidR="00CC1C12" w:rsidRPr="00B56A9A" w:rsidRDefault="00CC1C12" w:rsidP="00CC1C12">
            <w:pPr>
              <w:jc w:val="center"/>
              <w:rPr>
                <w:sz w:val="24"/>
                <w:szCs w:val="24"/>
              </w:rPr>
            </w:pPr>
            <w:r>
              <w:rPr>
                <w:sz w:val="24"/>
                <w:szCs w:val="24"/>
              </w:rPr>
              <w:t>ст. воспитатель</w:t>
            </w:r>
          </w:p>
        </w:tc>
        <w:tc>
          <w:tcPr>
            <w:tcW w:w="2739" w:type="dxa"/>
          </w:tcPr>
          <w:p w:rsidR="00CC1C12" w:rsidRPr="00B56A9A" w:rsidRDefault="00CC1C12" w:rsidP="00B56A9A">
            <w:pPr>
              <w:jc w:val="center"/>
              <w:rPr>
                <w:sz w:val="24"/>
                <w:szCs w:val="24"/>
              </w:rPr>
            </w:pPr>
            <w:r>
              <w:rPr>
                <w:sz w:val="24"/>
                <w:szCs w:val="24"/>
              </w:rPr>
              <w:t>по факту изменений</w:t>
            </w:r>
          </w:p>
        </w:tc>
      </w:tr>
      <w:tr w:rsidR="00CC1C12" w:rsidRPr="00B56A9A" w:rsidTr="00B8359D">
        <w:tc>
          <w:tcPr>
            <w:tcW w:w="10456" w:type="dxa"/>
            <w:gridSpan w:val="4"/>
          </w:tcPr>
          <w:p w:rsidR="00CC1C12" w:rsidRPr="00CC1C12" w:rsidRDefault="00CC1C12" w:rsidP="00B56A9A">
            <w:pPr>
              <w:jc w:val="center"/>
              <w:rPr>
                <w:b/>
                <w:sz w:val="24"/>
                <w:szCs w:val="24"/>
              </w:rPr>
            </w:pPr>
            <w:r w:rsidRPr="00CC1C12">
              <w:rPr>
                <w:b/>
                <w:sz w:val="24"/>
                <w:szCs w:val="24"/>
              </w:rPr>
              <w:t>Объявления</w:t>
            </w:r>
          </w:p>
        </w:tc>
      </w:tr>
      <w:tr w:rsidR="00CC1C12" w:rsidRPr="00B56A9A" w:rsidTr="001034A2">
        <w:tc>
          <w:tcPr>
            <w:tcW w:w="5259" w:type="dxa"/>
            <w:gridSpan w:val="2"/>
          </w:tcPr>
          <w:p w:rsidR="00CC1C12" w:rsidRPr="00B56A9A" w:rsidRDefault="00CC1C12" w:rsidP="00B56A9A">
            <w:pPr>
              <w:jc w:val="center"/>
              <w:rPr>
                <w:sz w:val="24"/>
                <w:szCs w:val="24"/>
              </w:rPr>
            </w:pPr>
            <w:r>
              <w:rPr>
                <w:sz w:val="24"/>
                <w:szCs w:val="24"/>
              </w:rPr>
              <w:t>Объявления для сотрудников и родителей</w:t>
            </w:r>
          </w:p>
        </w:tc>
        <w:tc>
          <w:tcPr>
            <w:tcW w:w="2458" w:type="dxa"/>
          </w:tcPr>
          <w:p w:rsidR="00CC1C12" w:rsidRDefault="00CC1C12" w:rsidP="00894648">
            <w:pPr>
              <w:jc w:val="center"/>
              <w:rPr>
                <w:sz w:val="24"/>
                <w:szCs w:val="24"/>
              </w:rPr>
            </w:pPr>
            <w:r>
              <w:rPr>
                <w:sz w:val="24"/>
                <w:szCs w:val="24"/>
              </w:rPr>
              <w:t>зам. руководителя</w:t>
            </w:r>
          </w:p>
          <w:p w:rsidR="00CC1C12" w:rsidRPr="00B56A9A" w:rsidRDefault="00CC1C12" w:rsidP="00894648">
            <w:pPr>
              <w:jc w:val="center"/>
              <w:rPr>
                <w:sz w:val="24"/>
                <w:szCs w:val="24"/>
              </w:rPr>
            </w:pPr>
            <w:r>
              <w:rPr>
                <w:sz w:val="24"/>
                <w:szCs w:val="24"/>
              </w:rPr>
              <w:t>ст. воспитатель</w:t>
            </w:r>
          </w:p>
        </w:tc>
        <w:tc>
          <w:tcPr>
            <w:tcW w:w="2739" w:type="dxa"/>
          </w:tcPr>
          <w:p w:rsidR="00CC1C12" w:rsidRPr="00B56A9A" w:rsidRDefault="00CC1C12" w:rsidP="00894648">
            <w:pPr>
              <w:jc w:val="center"/>
              <w:rPr>
                <w:sz w:val="24"/>
                <w:szCs w:val="24"/>
              </w:rPr>
            </w:pPr>
            <w:r>
              <w:rPr>
                <w:sz w:val="24"/>
                <w:szCs w:val="24"/>
              </w:rPr>
              <w:t>по факту изменений</w:t>
            </w:r>
          </w:p>
        </w:tc>
      </w:tr>
    </w:tbl>
    <w:p w:rsidR="00B56A9A" w:rsidRPr="00B56A9A" w:rsidRDefault="00B56A9A" w:rsidP="00B56A9A">
      <w:pPr>
        <w:spacing w:after="0"/>
        <w:ind w:firstLine="567"/>
        <w:jc w:val="center"/>
      </w:pPr>
    </w:p>
    <w:p w:rsidR="00B56A9A" w:rsidRDefault="00B56A9A" w:rsidP="00B56A9A">
      <w:pPr>
        <w:spacing w:after="0"/>
        <w:ind w:firstLine="567"/>
        <w:jc w:val="center"/>
      </w:pPr>
    </w:p>
    <w:p w:rsidR="00B56A9A" w:rsidRDefault="00B56A9A" w:rsidP="00B56A9A">
      <w:pPr>
        <w:spacing w:after="0"/>
        <w:ind w:firstLine="567"/>
        <w:jc w:val="right"/>
      </w:pPr>
    </w:p>
    <w:p w:rsidR="007629CC" w:rsidRPr="007629CC" w:rsidRDefault="00D003A2" w:rsidP="007629CC">
      <w:pPr>
        <w:spacing w:after="0"/>
        <w:ind w:firstLine="567"/>
        <w:jc w:val="both"/>
      </w:pPr>
      <w:r>
        <w:t xml:space="preserve"> </w:t>
      </w:r>
    </w:p>
    <w:p w:rsidR="008E1206" w:rsidRPr="008E1206" w:rsidRDefault="007629CC" w:rsidP="00CC1C12">
      <w:pPr>
        <w:spacing w:after="0"/>
        <w:ind w:firstLine="567"/>
        <w:jc w:val="both"/>
      </w:pPr>
      <w:r>
        <w:t xml:space="preserve"> </w:t>
      </w:r>
    </w:p>
    <w:p w:rsidR="00305961" w:rsidRDefault="00305961" w:rsidP="00863752">
      <w:pPr>
        <w:spacing w:after="0"/>
        <w:ind w:firstLine="567"/>
        <w:jc w:val="both"/>
      </w:pPr>
    </w:p>
    <w:p w:rsidR="00F63382" w:rsidRDefault="00F63382" w:rsidP="00F63382">
      <w:pPr>
        <w:spacing w:after="0"/>
        <w:ind w:firstLine="567"/>
        <w:jc w:val="both"/>
      </w:pPr>
    </w:p>
    <w:p w:rsidR="00A25C02" w:rsidRDefault="008F04F2" w:rsidP="00F63382">
      <w:pPr>
        <w:spacing w:after="0"/>
        <w:ind w:firstLine="567"/>
        <w:jc w:val="both"/>
      </w:pPr>
      <w:r>
        <w:t xml:space="preserve">  </w:t>
      </w:r>
    </w:p>
    <w:p w:rsidR="00A25C02" w:rsidRDefault="00A25C02" w:rsidP="005F61C1">
      <w:pPr>
        <w:spacing w:after="0"/>
        <w:ind w:firstLine="567"/>
        <w:jc w:val="both"/>
      </w:pPr>
    </w:p>
    <w:p w:rsidR="00256B6E" w:rsidRPr="00256B6E" w:rsidRDefault="00D85953" w:rsidP="005F61C1">
      <w:pPr>
        <w:spacing w:after="0"/>
        <w:ind w:firstLine="567"/>
        <w:jc w:val="both"/>
      </w:pPr>
      <w:r>
        <w:t xml:space="preserve">   </w:t>
      </w:r>
      <w:r w:rsidR="00256B6E">
        <w:t xml:space="preserve"> </w:t>
      </w:r>
    </w:p>
    <w:p w:rsidR="005738F3" w:rsidRDefault="005738F3" w:rsidP="005D7C8F">
      <w:pPr>
        <w:spacing w:after="0"/>
        <w:ind w:firstLine="567"/>
        <w:jc w:val="both"/>
      </w:pPr>
    </w:p>
    <w:p w:rsidR="005D7C8F" w:rsidRPr="005D7C8F" w:rsidRDefault="005738F3" w:rsidP="005D7C8F">
      <w:pPr>
        <w:spacing w:after="0"/>
        <w:ind w:firstLine="567"/>
        <w:jc w:val="both"/>
      </w:pPr>
      <w:r>
        <w:t xml:space="preserve"> </w:t>
      </w:r>
      <w:r w:rsidR="005D7C8F">
        <w:t xml:space="preserve">  </w:t>
      </w:r>
    </w:p>
    <w:p w:rsidR="005D7C8F" w:rsidRPr="006B3582" w:rsidRDefault="005D7C8F" w:rsidP="005D7C8F">
      <w:pPr>
        <w:spacing w:after="0"/>
        <w:jc w:val="center"/>
        <w:rPr>
          <w:sz w:val="24"/>
          <w:szCs w:val="24"/>
        </w:rPr>
      </w:pPr>
    </w:p>
    <w:sectPr w:rsidR="005D7C8F" w:rsidRPr="006B3582" w:rsidSect="006B358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6317C"/>
    <w:multiLevelType w:val="hybridMultilevel"/>
    <w:tmpl w:val="2A0429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2966995"/>
    <w:multiLevelType w:val="hybridMultilevel"/>
    <w:tmpl w:val="9F0E4A22"/>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582"/>
    <w:rsid w:val="00056059"/>
    <w:rsid w:val="00071322"/>
    <w:rsid w:val="00101859"/>
    <w:rsid w:val="0021257A"/>
    <w:rsid w:val="00256B6E"/>
    <w:rsid w:val="002A3E81"/>
    <w:rsid w:val="00305961"/>
    <w:rsid w:val="003061D8"/>
    <w:rsid w:val="00482325"/>
    <w:rsid w:val="005172A2"/>
    <w:rsid w:val="00524BA4"/>
    <w:rsid w:val="00537B08"/>
    <w:rsid w:val="005738F3"/>
    <w:rsid w:val="005C5F09"/>
    <w:rsid w:val="005D7C8F"/>
    <w:rsid w:val="005F0886"/>
    <w:rsid w:val="005F61C1"/>
    <w:rsid w:val="00625EC9"/>
    <w:rsid w:val="0062656A"/>
    <w:rsid w:val="00666EBC"/>
    <w:rsid w:val="006B3582"/>
    <w:rsid w:val="007344D5"/>
    <w:rsid w:val="00752F68"/>
    <w:rsid w:val="00756219"/>
    <w:rsid w:val="007629CC"/>
    <w:rsid w:val="007B6E33"/>
    <w:rsid w:val="00800069"/>
    <w:rsid w:val="00815ACA"/>
    <w:rsid w:val="00863752"/>
    <w:rsid w:val="008D5274"/>
    <w:rsid w:val="008E1206"/>
    <w:rsid w:val="008F04F2"/>
    <w:rsid w:val="009033B1"/>
    <w:rsid w:val="00944E53"/>
    <w:rsid w:val="00A13320"/>
    <w:rsid w:val="00A25C02"/>
    <w:rsid w:val="00A34AB3"/>
    <w:rsid w:val="00B10A8F"/>
    <w:rsid w:val="00B56A9A"/>
    <w:rsid w:val="00B67501"/>
    <w:rsid w:val="00C52C26"/>
    <w:rsid w:val="00CC1C12"/>
    <w:rsid w:val="00D003A2"/>
    <w:rsid w:val="00D85953"/>
    <w:rsid w:val="00D90215"/>
    <w:rsid w:val="00DA3E97"/>
    <w:rsid w:val="00DB1A69"/>
    <w:rsid w:val="00EC6154"/>
    <w:rsid w:val="00F13047"/>
    <w:rsid w:val="00F63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B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961"/>
    <w:pPr>
      <w:ind w:left="720"/>
      <w:contextualSpacing/>
    </w:pPr>
  </w:style>
  <w:style w:type="table" w:styleId="a4">
    <w:name w:val="Table Grid"/>
    <w:basedOn w:val="a1"/>
    <w:uiPriority w:val="59"/>
    <w:rsid w:val="00B56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66E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6E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TotalTime>
  <Pages>11</Pages>
  <Words>2696</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2016-03-17T05:09:00Z</cp:lastPrinted>
  <dcterms:created xsi:type="dcterms:W3CDTF">2016-03-15T10:34:00Z</dcterms:created>
  <dcterms:modified xsi:type="dcterms:W3CDTF">2016-03-18T09:06:00Z</dcterms:modified>
</cp:coreProperties>
</file>