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574DF" w14:textId="77777777" w:rsidR="002E5AB1" w:rsidRDefault="002E5AB1" w:rsidP="002E5AB1">
      <w:pPr>
        <w:pStyle w:val="2"/>
        <w:spacing w:line="276" w:lineRule="auto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Памятка для воспитателя об основных правилах работы с детьми с ТНР</w:t>
      </w:r>
    </w:p>
    <w:p w14:paraId="1BA19177" w14:textId="77777777" w:rsidR="002E5AB1" w:rsidRDefault="002E5AB1" w:rsidP="002E5AB1">
      <w:pPr>
        <w:spacing w:line="276" w:lineRule="auto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Важно вовлекать ребенка с нарушением речи в совместную с остальными детьми деятельность. Основные правила работы с детьми с ТНР помогут воспитателю наладить с ними контакт и мотивировать их к речевому общению.    </w:t>
      </w:r>
    </w:p>
    <w:p w14:paraId="20563EDA" w14:textId="77777777" w:rsidR="002E5AB1" w:rsidRDefault="002E5AB1" w:rsidP="002E5AB1">
      <w:pPr>
        <w:spacing w:line="276" w:lineRule="auto"/>
        <w:jc w:val="both"/>
        <w:rPr>
          <w:rFonts w:asciiTheme="minorHAnsi" w:eastAsia="Times New Roman" w:hAnsiTheme="minorHAnsi"/>
        </w:rPr>
      </w:pPr>
    </w:p>
    <w:p w14:paraId="27B5E2A6" w14:textId="77777777" w:rsidR="002E5AB1" w:rsidRDefault="002E5AB1" w:rsidP="002E5AB1">
      <w:pPr>
        <w:spacing w:line="276" w:lineRule="auto"/>
        <w:jc w:val="both"/>
        <w:rPr>
          <w:rFonts w:asciiTheme="minorHAnsi" w:eastAsia="Times New Roman" w:hAnsiTheme="minorHAnsi"/>
        </w:rPr>
      </w:pPr>
      <w:r>
        <w:rPr>
          <w:rStyle w:val="aa"/>
          <w:rFonts w:asciiTheme="minorHAnsi" w:hAnsiTheme="minorHAnsi"/>
        </w:rPr>
        <w:t>Основные правила работы с детьми с ТНР</w:t>
      </w:r>
    </w:p>
    <w:p w14:paraId="07C4CFA7" w14:textId="77777777" w:rsidR="002E5AB1" w:rsidRDefault="002E5AB1" w:rsidP="002E5AB1">
      <w:pPr>
        <w:pStyle w:val="ab"/>
        <w:spacing w:line="276" w:lineRule="auto"/>
        <w:jc w:val="both"/>
        <w:rPr>
          <w:rFonts w:eastAsiaTheme="minorEastAsia"/>
        </w:rPr>
      </w:pPr>
      <w:r>
        <w:rPr>
          <w:rStyle w:val="aa"/>
          <w:rFonts w:asciiTheme="minorHAnsi" w:hAnsiTheme="minorHAnsi"/>
        </w:rPr>
        <w:t xml:space="preserve">Правило 1. </w:t>
      </w:r>
      <w:r>
        <w:rPr>
          <w:rFonts w:asciiTheme="minorHAnsi" w:hAnsiTheme="minorHAnsi"/>
        </w:rPr>
        <w:t>Поочередно организуйте индивидуальную работу с детьми с ТНР и их групповые занятия с другими детьми. Обязательно проводите занятия по рекомендациям учителя-логопеда. Совместные усилия помогут ребенку с ТНР справиться с трудностями в общении. </w:t>
      </w:r>
    </w:p>
    <w:p w14:paraId="245EE8E0" w14:textId="77777777" w:rsidR="002E5AB1" w:rsidRDefault="002E5AB1" w:rsidP="002E5AB1">
      <w:pPr>
        <w:pStyle w:val="ab"/>
        <w:spacing w:line="276" w:lineRule="auto"/>
        <w:jc w:val="both"/>
      </w:pPr>
      <w:r>
        <w:rPr>
          <w:rStyle w:val="aa"/>
          <w:rFonts w:asciiTheme="minorHAnsi" w:hAnsiTheme="minorHAnsi"/>
        </w:rPr>
        <w:t xml:space="preserve">Правило 2. </w:t>
      </w:r>
      <w:r>
        <w:rPr>
          <w:rFonts w:asciiTheme="minorHAnsi" w:hAnsiTheme="minorHAnsi"/>
        </w:rPr>
        <w:t>Давайте речевые образцы. Говорите с ребенком ясно, не слишком быстро, полными предложениями и не обязательно длинными. Называйте предметы и действия, которыми он занимается.</w:t>
      </w:r>
    </w:p>
    <w:p w14:paraId="68189D7C" w14:textId="77777777" w:rsidR="002E5AB1" w:rsidRDefault="002E5AB1" w:rsidP="002E5AB1">
      <w:pPr>
        <w:pStyle w:val="ab"/>
        <w:spacing w:line="276" w:lineRule="auto"/>
        <w:jc w:val="both"/>
      </w:pPr>
      <w:r>
        <w:rPr>
          <w:rStyle w:val="aa"/>
          <w:rFonts w:asciiTheme="minorHAnsi" w:hAnsiTheme="minorHAnsi"/>
        </w:rPr>
        <w:t xml:space="preserve">Правило 3. </w:t>
      </w:r>
      <w:r>
        <w:rPr>
          <w:rFonts w:asciiTheme="minorHAnsi" w:hAnsiTheme="minorHAnsi"/>
        </w:rPr>
        <w:t>Повторяйте слова ребенка в более точной и правильной форме. При этом не критикуйте воспитанника. Например, ребенок произносит «Биби», повторите за ним и скажите правильно: «Биби. Машина».</w:t>
      </w:r>
    </w:p>
    <w:p w14:paraId="135E7C29" w14:textId="77777777" w:rsidR="002E5AB1" w:rsidRDefault="002E5AB1" w:rsidP="002E5AB1">
      <w:pPr>
        <w:pStyle w:val="ab"/>
        <w:spacing w:line="276" w:lineRule="auto"/>
        <w:jc w:val="both"/>
      </w:pPr>
      <w:r>
        <w:rPr>
          <w:rStyle w:val="aa"/>
          <w:rFonts w:asciiTheme="minorHAnsi" w:hAnsiTheme="minorHAnsi"/>
        </w:rPr>
        <w:t xml:space="preserve">Правило 4. </w:t>
      </w:r>
      <w:r>
        <w:rPr>
          <w:rFonts w:asciiTheme="minorHAnsi" w:hAnsiTheme="minorHAnsi"/>
        </w:rPr>
        <w:t>Больше читайте. Используйте способность ребенка обучаться новому путем подражания и наблюдения. Прекрасные источники речевого развития ребенка – книги. Читайте вслух, рассказывайте сказки и истории, описывайте то, что с вами происходило, что вы видели.</w:t>
      </w:r>
    </w:p>
    <w:p w14:paraId="2ACDE9C4" w14:textId="77777777" w:rsidR="002E5AB1" w:rsidRDefault="002E5AB1" w:rsidP="002E5AB1">
      <w:pPr>
        <w:pStyle w:val="ab"/>
        <w:spacing w:line="276" w:lineRule="auto"/>
        <w:jc w:val="both"/>
      </w:pPr>
      <w:r>
        <w:rPr>
          <w:rStyle w:val="aa"/>
          <w:rFonts w:asciiTheme="minorHAnsi" w:hAnsiTheme="minorHAnsi"/>
        </w:rPr>
        <w:t xml:space="preserve">Правило 5. </w:t>
      </w:r>
      <w:r>
        <w:rPr>
          <w:rFonts w:asciiTheme="minorHAnsi" w:hAnsiTheme="minorHAnsi"/>
        </w:rPr>
        <w:t>Поддерживайте потребность ребенка в общении. Стимулируйте речь. Внимательно слушайте ребенка, но не угадывайте с полуслова. Старайтесь общаться так, чтобы ребенок произнес настолько сложное слово или фразу, какое может сейчас. Повторяйте сказанное им, если вы не поняли, чтобы он произнес еще раз.</w:t>
      </w:r>
    </w:p>
    <w:p w14:paraId="388DD8DF" w14:textId="77777777" w:rsidR="002E5AB1" w:rsidRDefault="002E5AB1" w:rsidP="002E5AB1">
      <w:pPr>
        <w:pStyle w:val="ab"/>
        <w:spacing w:line="276" w:lineRule="auto"/>
        <w:jc w:val="both"/>
      </w:pPr>
      <w:r>
        <w:rPr>
          <w:rStyle w:val="aa"/>
          <w:rFonts w:asciiTheme="minorHAnsi" w:hAnsiTheme="minorHAnsi"/>
        </w:rPr>
        <w:t>Правило 6.</w:t>
      </w:r>
      <w:r>
        <w:rPr>
          <w:rFonts w:asciiTheme="minorHAnsi" w:hAnsiTheme="minorHAnsi"/>
        </w:rPr>
        <w:t>Если ребенок стесняется заговаривать с другими детьми или не может это сделать, помогайте: поприветствуйте другого ребенка, покажите, что можно сделать это вместе. Чередуйте речевые игры с играми, в которых вербальное общение не очень важно: классики, снежки.</w:t>
      </w:r>
    </w:p>
    <w:p w14:paraId="34C5C698" w14:textId="77777777" w:rsidR="00D501CC" w:rsidRPr="002E5AB1" w:rsidRDefault="002E5AB1" w:rsidP="002E5AB1">
      <w:r>
        <w:rPr>
          <w:rStyle w:val="aa"/>
          <w:rFonts w:asciiTheme="minorHAnsi" w:hAnsiTheme="minorHAnsi"/>
        </w:rPr>
        <w:t>Правило 7.</w:t>
      </w:r>
      <w:r>
        <w:rPr>
          <w:rFonts w:asciiTheme="minorHAnsi" w:hAnsiTheme="minorHAnsi"/>
        </w:rPr>
        <w:t>Не оставляйте без внимания трудности ребенка. Нарушения речи самостоятельно не проходят. Порекомендуйте родителям посетить с ребенком учителя-логопеда, невролога и педагога-психолога. Заключение специалистов поможет организовать комплексную работу с ними в детском саду и дома. Не ждите спонтанных улучшений, речь ребенка с ТНР нуждается в целенаправленной коррекции.</w:t>
      </w:r>
      <w:bookmarkStart w:id="0" w:name="_GoBack"/>
      <w:bookmarkEnd w:id="0"/>
    </w:p>
    <w:sectPr w:rsidR="00D501CC" w:rsidRPr="002E5AB1" w:rsidSect="0075775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202"/>
    <w:multiLevelType w:val="multilevel"/>
    <w:tmpl w:val="BE3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4EF3"/>
    <w:multiLevelType w:val="hybridMultilevel"/>
    <w:tmpl w:val="F002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545EB"/>
    <w:multiLevelType w:val="multilevel"/>
    <w:tmpl w:val="0F10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E2007"/>
    <w:multiLevelType w:val="multilevel"/>
    <w:tmpl w:val="A6D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95948"/>
    <w:multiLevelType w:val="multilevel"/>
    <w:tmpl w:val="C78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2131A"/>
    <w:multiLevelType w:val="multilevel"/>
    <w:tmpl w:val="E34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82862"/>
    <w:multiLevelType w:val="multilevel"/>
    <w:tmpl w:val="0524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9627F"/>
    <w:multiLevelType w:val="multilevel"/>
    <w:tmpl w:val="F3CE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C1A99"/>
    <w:multiLevelType w:val="multilevel"/>
    <w:tmpl w:val="447A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F5EDF"/>
    <w:multiLevelType w:val="multilevel"/>
    <w:tmpl w:val="92D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22BCC"/>
    <w:multiLevelType w:val="multilevel"/>
    <w:tmpl w:val="EA44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F0083"/>
    <w:multiLevelType w:val="hybridMultilevel"/>
    <w:tmpl w:val="86948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0299"/>
    <w:multiLevelType w:val="multilevel"/>
    <w:tmpl w:val="CD16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C4C0E"/>
    <w:multiLevelType w:val="multilevel"/>
    <w:tmpl w:val="EFD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B42A5"/>
    <w:multiLevelType w:val="hybridMultilevel"/>
    <w:tmpl w:val="12361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0388D"/>
    <w:multiLevelType w:val="multilevel"/>
    <w:tmpl w:val="71F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5004F3"/>
    <w:multiLevelType w:val="multilevel"/>
    <w:tmpl w:val="3A72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566AF8"/>
    <w:multiLevelType w:val="multilevel"/>
    <w:tmpl w:val="07C0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20B53"/>
    <w:multiLevelType w:val="multilevel"/>
    <w:tmpl w:val="4F32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C186F"/>
    <w:multiLevelType w:val="multilevel"/>
    <w:tmpl w:val="0100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F59BC"/>
    <w:multiLevelType w:val="multilevel"/>
    <w:tmpl w:val="8D6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3F06CF"/>
    <w:multiLevelType w:val="multilevel"/>
    <w:tmpl w:val="AE6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CD2B0F"/>
    <w:multiLevelType w:val="multilevel"/>
    <w:tmpl w:val="170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9C28D4"/>
    <w:multiLevelType w:val="multilevel"/>
    <w:tmpl w:val="022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546FDC"/>
    <w:multiLevelType w:val="multilevel"/>
    <w:tmpl w:val="2E5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0F749C"/>
    <w:multiLevelType w:val="multilevel"/>
    <w:tmpl w:val="8E3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D16E65"/>
    <w:multiLevelType w:val="multilevel"/>
    <w:tmpl w:val="E36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AF23F0"/>
    <w:multiLevelType w:val="multilevel"/>
    <w:tmpl w:val="E8C2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7389D"/>
    <w:multiLevelType w:val="multilevel"/>
    <w:tmpl w:val="3BEA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50CC9"/>
    <w:multiLevelType w:val="multilevel"/>
    <w:tmpl w:val="5136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4268F0"/>
    <w:multiLevelType w:val="multilevel"/>
    <w:tmpl w:val="238A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7123CB"/>
    <w:multiLevelType w:val="multilevel"/>
    <w:tmpl w:val="B31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A06F6B"/>
    <w:multiLevelType w:val="multilevel"/>
    <w:tmpl w:val="341E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A838AB"/>
    <w:multiLevelType w:val="multilevel"/>
    <w:tmpl w:val="8BBE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D30BE9"/>
    <w:multiLevelType w:val="multilevel"/>
    <w:tmpl w:val="180E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4E5B97"/>
    <w:multiLevelType w:val="multilevel"/>
    <w:tmpl w:val="F5E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975F95"/>
    <w:multiLevelType w:val="multilevel"/>
    <w:tmpl w:val="6038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717D7A"/>
    <w:multiLevelType w:val="multilevel"/>
    <w:tmpl w:val="FAA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065457"/>
    <w:multiLevelType w:val="multilevel"/>
    <w:tmpl w:val="8D0C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9A608B"/>
    <w:multiLevelType w:val="multilevel"/>
    <w:tmpl w:val="10E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323604"/>
    <w:multiLevelType w:val="hybridMultilevel"/>
    <w:tmpl w:val="FCDC4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39288D"/>
    <w:multiLevelType w:val="multilevel"/>
    <w:tmpl w:val="C30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62607B"/>
    <w:multiLevelType w:val="multilevel"/>
    <w:tmpl w:val="2BD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435095"/>
    <w:multiLevelType w:val="multilevel"/>
    <w:tmpl w:val="76A6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0"/>
  </w:num>
  <w:num w:numId="3">
    <w:abstractNumId w:val="1"/>
  </w:num>
  <w:num w:numId="4">
    <w:abstractNumId w:val="14"/>
  </w:num>
  <w:num w:numId="5">
    <w:abstractNumId w:val="17"/>
  </w:num>
  <w:num w:numId="6">
    <w:abstractNumId w:val="35"/>
  </w:num>
  <w:num w:numId="7">
    <w:abstractNumId w:val="24"/>
  </w:num>
  <w:num w:numId="8">
    <w:abstractNumId w:val="5"/>
  </w:num>
  <w:num w:numId="9">
    <w:abstractNumId w:val="23"/>
  </w:num>
  <w:num w:numId="10">
    <w:abstractNumId w:val="16"/>
  </w:num>
  <w:num w:numId="11">
    <w:abstractNumId w:val="4"/>
  </w:num>
  <w:num w:numId="12">
    <w:abstractNumId w:val="39"/>
  </w:num>
  <w:num w:numId="13">
    <w:abstractNumId w:val="25"/>
  </w:num>
  <w:num w:numId="14">
    <w:abstractNumId w:val="12"/>
  </w:num>
  <w:num w:numId="15">
    <w:abstractNumId w:val="8"/>
  </w:num>
  <w:num w:numId="16">
    <w:abstractNumId w:val="15"/>
  </w:num>
  <w:num w:numId="17">
    <w:abstractNumId w:val="31"/>
  </w:num>
  <w:num w:numId="18">
    <w:abstractNumId w:val="29"/>
  </w:num>
  <w:num w:numId="19">
    <w:abstractNumId w:val="6"/>
  </w:num>
  <w:num w:numId="20">
    <w:abstractNumId w:val="21"/>
  </w:num>
  <w:num w:numId="21">
    <w:abstractNumId w:val="30"/>
  </w:num>
  <w:num w:numId="22">
    <w:abstractNumId w:val="7"/>
  </w:num>
  <w:num w:numId="23">
    <w:abstractNumId w:val="32"/>
  </w:num>
  <w:num w:numId="24">
    <w:abstractNumId w:val="9"/>
  </w:num>
  <w:num w:numId="25">
    <w:abstractNumId w:val="13"/>
  </w:num>
  <w:num w:numId="26">
    <w:abstractNumId w:val="20"/>
  </w:num>
  <w:num w:numId="27">
    <w:abstractNumId w:val="2"/>
  </w:num>
  <w:num w:numId="28">
    <w:abstractNumId w:val="34"/>
  </w:num>
  <w:num w:numId="29">
    <w:abstractNumId w:val="36"/>
  </w:num>
  <w:num w:numId="30">
    <w:abstractNumId w:val="28"/>
  </w:num>
  <w:num w:numId="31">
    <w:abstractNumId w:val="41"/>
  </w:num>
  <w:num w:numId="32">
    <w:abstractNumId w:val="10"/>
  </w:num>
  <w:num w:numId="33">
    <w:abstractNumId w:val="3"/>
  </w:num>
  <w:num w:numId="34">
    <w:abstractNumId w:val="18"/>
  </w:num>
  <w:num w:numId="35">
    <w:abstractNumId w:val="43"/>
  </w:num>
  <w:num w:numId="36">
    <w:abstractNumId w:val="26"/>
  </w:num>
  <w:num w:numId="37">
    <w:abstractNumId w:val="33"/>
  </w:num>
  <w:num w:numId="38">
    <w:abstractNumId w:val="42"/>
  </w:num>
  <w:num w:numId="39">
    <w:abstractNumId w:val="22"/>
  </w:num>
  <w:num w:numId="40">
    <w:abstractNumId w:val="37"/>
  </w:num>
  <w:num w:numId="41">
    <w:abstractNumId w:val="19"/>
  </w:num>
  <w:num w:numId="42">
    <w:abstractNumId w:val="27"/>
  </w:num>
  <w:num w:numId="43">
    <w:abstractNumId w:val="3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D8"/>
    <w:rsid w:val="00051C50"/>
    <w:rsid w:val="000551DF"/>
    <w:rsid w:val="00091840"/>
    <w:rsid w:val="00094147"/>
    <w:rsid w:val="000975F0"/>
    <w:rsid w:val="00102030"/>
    <w:rsid w:val="00126CC5"/>
    <w:rsid w:val="001538C5"/>
    <w:rsid w:val="001859C6"/>
    <w:rsid w:val="001F3429"/>
    <w:rsid w:val="00202EFD"/>
    <w:rsid w:val="00227A9A"/>
    <w:rsid w:val="00233F08"/>
    <w:rsid w:val="00237327"/>
    <w:rsid w:val="00243F0D"/>
    <w:rsid w:val="00265C97"/>
    <w:rsid w:val="00283ACF"/>
    <w:rsid w:val="00286D6A"/>
    <w:rsid w:val="002E5AB1"/>
    <w:rsid w:val="002E5E51"/>
    <w:rsid w:val="003014F7"/>
    <w:rsid w:val="0035327F"/>
    <w:rsid w:val="00360350"/>
    <w:rsid w:val="003631B8"/>
    <w:rsid w:val="00367A54"/>
    <w:rsid w:val="003C38C9"/>
    <w:rsid w:val="003E616E"/>
    <w:rsid w:val="003E76BB"/>
    <w:rsid w:val="00407A62"/>
    <w:rsid w:val="00423DD2"/>
    <w:rsid w:val="00441043"/>
    <w:rsid w:val="00462FB5"/>
    <w:rsid w:val="00471B8D"/>
    <w:rsid w:val="004854DC"/>
    <w:rsid w:val="004A407F"/>
    <w:rsid w:val="004C120C"/>
    <w:rsid w:val="004E5D9E"/>
    <w:rsid w:val="004F24A0"/>
    <w:rsid w:val="00505A47"/>
    <w:rsid w:val="00514D8F"/>
    <w:rsid w:val="005329F8"/>
    <w:rsid w:val="00565409"/>
    <w:rsid w:val="005847B5"/>
    <w:rsid w:val="005A7AF8"/>
    <w:rsid w:val="005E0EA0"/>
    <w:rsid w:val="005F1EC5"/>
    <w:rsid w:val="00620423"/>
    <w:rsid w:val="006564B4"/>
    <w:rsid w:val="00685E4E"/>
    <w:rsid w:val="00692EC6"/>
    <w:rsid w:val="00695092"/>
    <w:rsid w:val="006A3018"/>
    <w:rsid w:val="006C3D84"/>
    <w:rsid w:val="006D2FFB"/>
    <w:rsid w:val="006E74E0"/>
    <w:rsid w:val="006E75E4"/>
    <w:rsid w:val="00700383"/>
    <w:rsid w:val="0072693E"/>
    <w:rsid w:val="00744F6E"/>
    <w:rsid w:val="00746F49"/>
    <w:rsid w:val="007573ED"/>
    <w:rsid w:val="00757756"/>
    <w:rsid w:val="007577F6"/>
    <w:rsid w:val="0076310F"/>
    <w:rsid w:val="00764431"/>
    <w:rsid w:val="00773622"/>
    <w:rsid w:val="00775022"/>
    <w:rsid w:val="00796BF0"/>
    <w:rsid w:val="007D6ADE"/>
    <w:rsid w:val="008112F5"/>
    <w:rsid w:val="0089151F"/>
    <w:rsid w:val="008B6ABC"/>
    <w:rsid w:val="008C4EF6"/>
    <w:rsid w:val="008C50E4"/>
    <w:rsid w:val="00913BC2"/>
    <w:rsid w:val="00974472"/>
    <w:rsid w:val="00985F16"/>
    <w:rsid w:val="00987FBD"/>
    <w:rsid w:val="009B3898"/>
    <w:rsid w:val="009B7496"/>
    <w:rsid w:val="009C3A83"/>
    <w:rsid w:val="009E0188"/>
    <w:rsid w:val="00A02D43"/>
    <w:rsid w:val="00A11179"/>
    <w:rsid w:val="00A219A3"/>
    <w:rsid w:val="00A35F93"/>
    <w:rsid w:val="00A66FC5"/>
    <w:rsid w:val="00A91FB0"/>
    <w:rsid w:val="00AB3CF8"/>
    <w:rsid w:val="00AD6729"/>
    <w:rsid w:val="00AE2101"/>
    <w:rsid w:val="00B416BB"/>
    <w:rsid w:val="00B45DE3"/>
    <w:rsid w:val="00B70662"/>
    <w:rsid w:val="00B8085B"/>
    <w:rsid w:val="00C31B0B"/>
    <w:rsid w:val="00C428BD"/>
    <w:rsid w:val="00C81732"/>
    <w:rsid w:val="00C83622"/>
    <w:rsid w:val="00CB7565"/>
    <w:rsid w:val="00CE7394"/>
    <w:rsid w:val="00CF7270"/>
    <w:rsid w:val="00D30681"/>
    <w:rsid w:val="00D501CC"/>
    <w:rsid w:val="00D51CE7"/>
    <w:rsid w:val="00D54389"/>
    <w:rsid w:val="00DB3E76"/>
    <w:rsid w:val="00DD68D8"/>
    <w:rsid w:val="00DE5A9F"/>
    <w:rsid w:val="00E06BC3"/>
    <w:rsid w:val="00E42D8F"/>
    <w:rsid w:val="00E53348"/>
    <w:rsid w:val="00E63183"/>
    <w:rsid w:val="00E82E28"/>
    <w:rsid w:val="00EA61AD"/>
    <w:rsid w:val="00EB62ED"/>
    <w:rsid w:val="00ED4303"/>
    <w:rsid w:val="00EE05D9"/>
    <w:rsid w:val="00F25E78"/>
    <w:rsid w:val="00F45B41"/>
    <w:rsid w:val="00F4793F"/>
    <w:rsid w:val="00F53A06"/>
    <w:rsid w:val="00F73B93"/>
    <w:rsid w:val="00FB0969"/>
    <w:rsid w:val="00FC4966"/>
    <w:rsid w:val="00FC59B6"/>
    <w:rsid w:val="00FD1909"/>
    <w:rsid w:val="00FE215C"/>
    <w:rsid w:val="00FE7E15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EC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4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918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E2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05A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Без стиля]"/>
    <w:rsid w:val="003014F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01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59C6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rsid w:val="001859C6"/>
    <w:pPr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hAnsi="Verdana" w:cs="Verdana"/>
      <w:color w:val="000000"/>
      <w:w w:val="95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859C6"/>
    <w:rPr>
      <w:rFonts w:ascii="Verdana" w:hAnsi="Verdana" w:cs="Verdana"/>
      <w:color w:val="000000"/>
      <w:w w:val="95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71B8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71B8D"/>
    <w:rPr>
      <w:color w:val="954F72" w:themeColor="followedHyperlink"/>
      <w:u w:val="single"/>
    </w:rPr>
  </w:style>
  <w:style w:type="character" w:styleId="aa">
    <w:name w:val="Strong"/>
    <w:uiPriority w:val="22"/>
    <w:qFormat/>
    <w:rsid w:val="00A66FC5"/>
    <w:rPr>
      <w:b/>
      <w:bCs/>
    </w:rPr>
  </w:style>
  <w:style w:type="paragraph" w:styleId="ab">
    <w:name w:val="Normal (Web)"/>
    <w:basedOn w:val="a"/>
    <w:uiPriority w:val="99"/>
    <w:unhideWhenUsed/>
    <w:rsid w:val="00AD6729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0918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t585title">
    <w:name w:val="t585__title"/>
    <w:basedOn w:val="a0"/>
    <w:rsid w:val="00775022"/>
  </w:style>
  <w:style w:type="character" w:customStyle="1" w:styleId="30">
    <w:name w:val="Заголовок 3 Знак"/>
    <w:basedOn w:val="a0"/>
    <w:link w:val="3"/>
    <w:uiPriority w:val="9"/>
    <w:rsid w:val="00FE21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D501C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01C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501CC"/>
    <w:rPr>
      <w:rFonts w:ascii="Arial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D501CC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01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501CC"/>
    <w:rPr>
      <w:rFonts w:ascii="Arial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5A4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whitespace-nowrap">
    <w:name w:val="whitespace-nowrap"/>
    <w:basedOn w:val="a0"/>
    <w:rsid w:val="00F45B41"/>
  </w:style>
  <w:style w:type="character" w:customStyle="1" w:styleId="whitespace-normal">
    <w:name w:val="whitespace-normal"/>
    <w:basedOn w:val="a0"/>
    <w:rsid w:val="00F45B41"/>
  </w:style>
  <w:style w:type="character" w:customStyle="1" w:styleId="truncate">
    <w:name w:val="truncate"/>
    <w:basedOn w:val="a0"/>
    <w:rsid w:val="00F4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79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21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046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95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0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4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8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9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35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18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84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9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0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3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1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9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6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15368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5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47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311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7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46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33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5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1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5748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1154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0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06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589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4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988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50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0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8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5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48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7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752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325</Words>
  <Characters>1855</Characters>
  <Application>Microsoft Macintosh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Памятка для воспитателей по санитарной обработке помещений при вирусной и бактер</vt:lpstr>
      <vt:lpstr>        Памятка для воспитателей детских садов по санитарной обработке помещений при вир</vt:lpstr>
      <vt:lpstr>        Памятка для воспитателей детских садов по санитарной обработке помещений при вир</vt:lpstr>
      <vt:lpstr>        Рекомендованные дезинфицирующие средства для детских садов при вирусной и бактер</vt:lpstr>
      <vt:lpstr>        Как правильно делать раствор дезинфицирующих средств</vt:lpstr>
      <vt:lpstr>        Особенности приготовления растворов: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Вера</dc:creator>
  <cp:keywords/>
  <dc:description/>
  <cp:lastModifiedBy>Microsoft Office User</cp:lastModifiedBy>
  <cp:revision>6</cp:revision>
  <dcterms:created xsi:type="dcterms:W3CDTF">2018-07-26T10:08:00Z</dcterms:created>
  <dcterms:modified xsi:type="dcterms:W3CDTF">2024-10-13T16:22:00Z</dcterms:modified>
</cp:coreProperties>
</file>