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CC" w:rsidRDefault="00311FD1" w:rsidP="00311FD1">
      <w:pPr>
        <w:jc w:val="both"/>
        <w:rPr>
          <w:rFonts w:ascii="Times New Roman" w:hAnsi="Times New Roman" w:cs="Times New Roman"/>
          <w:sz w:val="24"/>
          <w:szCs w:val="24"/>
        </w:rPr>
      </w:pPr>
      <w:r w:rsidRPr="00311FD1">
        <w:rPr>
          <w:rFonts w:ascii="Times New Roman" w:hAnsi="Times New Roman" w:cs="Times New Roman"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55.25pt" o:ole="">
            <v:imagedata r:id="rId5" o:title=""/>
          </v:shape>
          <o:OLEObject Type="Embed" ProgID="AcroExch.Document.11" ShapeID="_x0000_i1025" DrawAspect="Content" ObjectID="_1708326347" r:id="rId6"/>
        </w:object>
      </w:r>
      <w:r w:rsidR="001E5DCC" w:rsidRPr="001E5DCC">
        <w:rPr>
          <w:rFonts w:ascii="Times New Roman" w:hAnsi="Times New Roman" w:cs="Times New Roman"/>
          <w:sz w:val="24"/>
          <w:szCs w:val="24"/>
        </w:rPr>
        <w:t xml:space="preserve">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3. Организация инженерно-технического оборудования ОУ включает в себя системы: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• охранной сигнализации;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• тревожно-вызывной сигнализацией (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>образованную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 xml:space="preserve"> локально или выведенную на «01»); • телевизионного видеонаблюдения;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• ограничения и контроля за доступом (металлические двери 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 xml:space="preserve"> электронным 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ключем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 xml:space="preserve">Плановая работа по антитеррористической защищенности МАДОУ «Детский сад № 50» г.о. Самара («Паспорт безопасности (антитеррористической защищенности образовательного учреждения») </w:t>
      </w:r>
      <w:proofErr w:type="gramEnd"/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5. Обеспечение контрольно-пропускного режима.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6. Выполнение норм противопожарной безопасности.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7. Выполнение норм охраны труда и 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8. Плановая работа по вопросам гражданской обороны.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9. Взаимодействие с правоохранительными органами и другими структурами и службами.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10. Правовой всеобуч, формирование современной культуры безопасности жизнедеятельности.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11. Финансово-экономическое обеспечение мероприятий.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</w:t>
      </w:r>
      <w:r>
        <w:rPr>
          <w:rFonts w:ascii="Times New Roman" w:hAnsi="Times New Roman" w:cs="Times New Roman"/>
          <w:sz w:val="24"/>
          <w:szCs w:val="24"/>
        </w:rPr>
        <w:t xml:space="preserve">тивности работы с охранными </w:t>
      </w:r>
      <w:r w:rsidRPr="001E5DCC">
        <w:rPr>
          <w:rFonts w:ascii="Times New Roman" w:hAnsi="Times New Roman" w:cs="Times New Roman"/>
          <w:sz w:val="24"/>
          <w:szCs w:val="24"/>
        </w:rPr>
        <w:t xml:space="preserve">предприятиями, а также организациями, фирмами, партнерами, участвующими в реализации мероприятий по вопросам обеспечения безопасности.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Формы и методы работы в области организации безопасности и антитеррористической защищенности объектов образования: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• обучение педагогического персонала, сотрудников и обучающихся;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• взаимодействие с органами исполнительной власти;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• взаимодействие с правоохранительными структурами;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• квалифицированный подбор охранных предприятий и сотрудников охраны;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lastRenderedPageBreak/>
        <w:t xml:space="preserve"> • 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• 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• изучение и совершенствование нормативно - правовой базы в области комплексной безопасности объектов системы образования.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b/>
          <w:sz w:val="24"/>
          <w:szCs w:val="24"/>
        </w:rPr>
        <w:t xml:space="preserve">2. Мероприятия по снижению риска и смягчению последствий террористических акций. 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Противодействие терроризму в МАДОУ «Детский сад № 50» г.о. Самара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терроризмом. Система органов и структур, занимающихся вопросами борьбы с терроризмом, включает в себя:</w:t>
      </w:r>
    </w:p>
    <w:p w:rsidR="001E5DCC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- на федеральном уровне - Правительство Российской Федерации, федеральные органы исполнительной власти в сфере их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(ФЗ от 06.03.2006 г. ФЗ </w:t>
      </w:r>
      <w:r w:rsidRPr="001E5DCC">
        <w:rPr>
          <w:rFonts w:ascii="Times New Roman" w:hAnsi="Times New Roman" w:cs="Times New Roman"/>
          <w:sz w:val="24"/>
          <w:szCs w:val="24"/>
        </w:rPr>
        <w:t xml:space="preserve">35); </w:t>
      </w:r>
    </w:p>
    <w:p w:rsidR="005A52CB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- на уровне субъекта федерации (Самарской области) - местные органы исполнительной власти. Координаторами деятельности органов власти являются антитеррористические комиссии. </w:t>
      </w:r>
    </w:p>
    <w:p w:rsidR="005A52CB" w:rsidRDefault="001E5DCC" w:rsidP="001E5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Национальный антикризисный комитет, 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антитеррористичеекие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 комиссии в субъектах Российской Федерации созданы в соответствии с Указом Президента РФ от 15.02.2006г. № 116 «О мерах по противодействию терроризму». Антитеррористическая комиссия Самарской области функционирует 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>по распоряжению правительства Самарской области для проведения в регионе государственной политики в сфере борьбы с терроризмом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 xml:space="preserve">. Муниципальная антитеррористическая комиссия создаётся по распоряжению главы города (района). Антитеррористические комиссии осуществляют свою деятельность в соответствии с планом деятельности или с возникшей необходимостью. 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В МАДОУ «Детский сад № 50» г.о. Самара снижение риска терактов достигается путем проведения комплекса мероприятий. К комплексу мер по противодейс</w:t>
      </w:r>
      <w:r w:rsidR="005A52CB">
        <w:rPr>
          <w:rFonts w:ascii="Times New Roman" w:hAnsi="Times New Roman" w:cs="Times New Roman"/>
          <w:sz w:val="24"/>
          <w:szCs w:val="24"/>
        </w:rPr>
        <w:t xml:space="preserve">твию терроризму относятся: </w:t>
      </w:r>
      <w:r w:rsidRPr="001E5DCC">
        <w:rPr>
          <w:rFonts w:ascii="Times New Roman" w:hAnsi="Times New Roman" w:cs="Times New Roman"/>
          <w:sz w:val="24"/>
          <w:szCs w:val="24"/>
        </w:rPr>
        <w:t xml:space="preserve"> правовые - доведение до персонала МАДОУ «Детский сад № 50» г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>, Самара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- информационные - разоблачение всей суш и опасности терроризма, его целей и т, 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, (беседы, лекции, использование справочно-информационных стендов); 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>административные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 xml:space="preserve"> - издание приказов, распоряжений о соблюдении установленных правил, о назначении ответственных лиц за проведение защитных мероприятий. 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теракта. 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DCC">
        <w:rPr>
          <w:rFonts w:ascii="Times New Roman" w:hAnsi="Times New Roman" w:cs="Times New Roman"/>
          <w:sz w:val="24"/>
          <w:szCs w:val="24"/>
        </w:rPr>
        <w:lastRenderedPageBreak/>
        <w:t>Применительно к правоотношениям в области высшего образования (всех уровней) основным нормативно-правовым актом, содержащим положения об обеспечении безопасности участников образовательного процесса, является действующая редакция Федерального закона от 29.12.2012 г. № 273 - ФЗ «Об образовании в Российской Федерации» (далее - Закон об образовании), который в п. 7 ст. 28 устанавливает ответственность образовательного учреждения за жизнь и здоровье обучающихся, а также работников данного учреждения во</w:t>
      </w:r>
      <w:proofErr w:type="gramEnd"/>
      <w:r w:rsidRPr="001E5DCC">
        <w:rPr>
          <w:rFonts w:ascii="Times New Roman" w:hAnsi="Times New Roman" w:cs="Times New Roman"/>
          <w:sz w:val="24"/>
          <w:szCs w:val="24"/>
        </w:rPr>
        <w:t xml:space="preserve"> время образовательного процесса. 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На федеральном уровне вопросами обеспечения безопасности образовательных учреждений занимается Федеральное агентство по образованию (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Рособразование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мероприятия. </w:t>
      </w:r>
      <w:proofErr w:type="gramStart"/>
      <w:r w:rsidRPr="001E5DCC">
        <w:rPr>
          <w:rFonts w:ascii="Times New Roman" w:hAnsi="Times New Roman" w:cs="Times New Roman"/>
          <w:sz w:val="24"/>
          <w:szCs w:val="24"/>
        </w:rPr>
        <w:t xml:space="preserve">Последние реализуются в соответствии с требованиями, изложенными в Указе Президента РФ от 13.09.04 № 1167 «О неотложных мерах по повышению эффективности борьбы с терроризмом», а противопожарные мероприятия осуществляются исходя из требований Федерального закона от 21.12.94 № 69 - ФЗ «О пожарной безопасности» и иных нормативно-правовых актов (в т. ч. ведомственных), принятых во исполнение данного федерального закона. </w:t>
      </w:r>
      <w:proofErr w:type="gramEnd"/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Документы по антитеррористической безопасности, разрабатываемые в МАДОУ «Детский сад</w:t>
      </w:r>
      <w:r w:rsidR="005A52CB">
        <w:rPr>
          <w:rFonts w:ascii="Times New Roman" w:hAnsi="Times New Roman" w:cs="Times New Roman"/>
          <w:sz w:val="24"/>
          <w:szCs w:val="24"/>
        </w:rPr>
        <w:t xml:space="preserve"> № 50</w:t>
      </w:r>
      <w:r w:rsidRPr="001E5DCC">
        <w:rPr>
          <w:rFonts w:ascii="Times New Roman" w:hAnsi="Times New Roman" w:cs="Times New Roman"/>
          <w:sz w:val="24"/>
          <w:szCs w:val="24"/>
        </w:rPr>
        <w:t xml:space="preserve">» г.о. Самара, для удобства работы с ними и обеспечения единого порядка хранения, сводятся в следующие папки: </w:t>
      </w:r>
    </w:p>
    <w:p w:rsidR="005A52CB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2CB">
        <w:rPr>
          <w:rFonts w:ascii="Times New Roman" w:hAnsi="Times New Roman" w:cs="Times New Roman"/>
          <w:b/>
          <w:sz w:val="24"/>
          <w:szCs w:val="24"/>
        </w:rPr>
        <w:t>Папка № 1</w:t>
      </w:r>
      <w:r w:rsidRPr="001E5DCC">
        <w:rPr>
          <w:rFonts w:ascii="Times New Roman" w:hAnsi="Times New Roman" w:cs="Times New Roman"/>
          <w:sz w:val="24"/>
          <w:szCs w:val="24"/>
        </w:rPr>
        <w:t xml:space="preserve"> - Законодательные и нормативные акты по антитеррористической защищённости; </w:t>
      </w:r>
    </w:p>
    <w:p w:rsidR="001E5DCC" w:rsidRPr="001E5DCC" w:rsidRDefault="001E5DCC" w:rsidP="005A5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2CB">
        <w:rPr>
          <w:rFonts w:ascii="Times New Roman" w:hAnsi="Times New Roman" w:cs="Times New Roman"/>
          <w:b/>
          <w:sz w:val="24"/>
          <w:szCs w:val="24"/>
        </w:rPr>
        <w:t>Папка № 2</w:t>
      </w:r>
      <w:r w:rsidR="008D7153">
        <w:rPr>
          <w:rFonts w:ascii="Times New Roman" w:hAnsi="Times New Roman" w:cs="Times New Roman"/>
          <w:sz w:val="24"/>
          <w:szCs w:val="24"/>
        </w:rPr>
        <w:t xml:space="preserve"> - Нормативные документы п</w:t>
      </w:r>
      <w:r w:rsidRPr="001E5DCC">
        <w:rPr>
          <w:rFonts w:ascii="Times New Roman" w:hAnsi="Times New Roman" w:cs="Times New Roman"/>
          <w:sz w:val="24"/>
          <w:szCs w:val="24"/>
        </w:rPr>
        <w:t>о организации антитеррористической рабо</w:t>
      </w:r>
      <w:r w:rsidR="005A52CB">
        <w:rPr>
          <w:rFonts w:ascii="Times New Roman" w:hAnsi="Times New Roman" w:cs="Times New Roman"/>
          <w:sz w:val="24"/>
          <w:szCs w:val="24"/>
        </w:rPr>
        <w:t xml:space="preserve">ты в </w:t>
      </w:r>
      <w:r w:rsidRPr="001E5DCC">
        <w:rPr>
          <w:rFonts w:ascii="Times New Roman" w:hAnsi="Times New Roman" w:cs="Times New Roman"/>
          <w:sz w:val="24"/>
          <w:szCs w:val="24"/>
        </w:rPr>
        <w:t xml:space="preserve"> МАДОУ «Детский сад № 50» г.о. Самара</w:t>
      </w:r>
    </w:p>
    <w:p w:rsidR="005A52CB" w:rsidRPr="005A52CB" w:rsidRDefault="005A52CB" w:rsidP="001E5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E5DCC" w:rsidRPr="005A52CB">
        <w:rPr>
          <w:rFonts w:ascii="Times New Roman" w:hAnsi="Times New Roman" w:cs="Times New Roman"/>
          <w:b/>
          <w:sz w:val="24"/>
          <w:szCs w:val="24"/>
        </w:rPr>
        <w:t>. Перечень документов, регламентирующих порядок антитеррористической защищенности</w:t>
      </w:r>
      <w:r w:rsidRPr="005A52CB">
        <w:rPr>
          <w:rFonts w:ascii="Times New Roman" w:hAnsi="Times New Roman" w:cs="Times New Roman"/>
          <w:b/>
          <w:sz w:val="24"/>
          <w:szCs w:val="24"/>
        </w:rPr>
        <w:t>.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В МАДОУ «Детский сад № 50» г.о. Самара в наличии следующие документы: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1. приказ об организации антитеррористической и </w:t>
      </w:r>
      <w:proofErr w:type="spellStart"/>
      <w:r w:rsidRPr="001E5DCC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E5DCC">
        <w:rPr>
          <w:rFonts w:ascii="Times New Roman" w:hAnsi="Times New Roman" w:cs="Times New Roman"/>
          <w:sz w:val="24"/>
          <w:szCs w:val="24"/>
        </w:rPr>
        <w:t xml:space="preserve"> деятельности на объекте;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2. приказ о назначении должностного лица;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3. план организационно-практических мер по действиям должностных лиц и персонала при получении сигнала об установлении соответствующих уровней террористической опасности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 Российской Федерации от 14 июня 2012 года №851;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4. акты проверок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lastRenderedPageBreak/>
        <w:t xml:space="preserve">5. паспорт антитеррористической защищенности объекта; 6. планы (схемы) охраны объекта;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7. правила противопожарного режима;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8. планы эвакуации людей в случае возникновения чрезвычайных ситуаций в соответствии с требованиями ГОСТ 12.2.143-2009;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 9. журнал проверок охранно-пожарной сигнализации, систем оповещения;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10.журнал технического обслуживания средств охраны</w:t>
      </w:r>
      <w:r w:rsidR="005A52CB">
        <w:rPr>
          <w:rFonts w:ascii="Times New Roman" w:hAnsi="Times New Roman" w:cs="Times New Roman"/>
          <w:sz w:val="24"/>
          <w:szCs w:val="24"/>
        </w:rPr>
        <w:t>;</w:t>
      </w:r>
      <w:r w:rsidRPr="001E5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11.</w:t>
      </w:r>
      <w:r w:rsidR="008D7153">
        <w:rPr>
          <w:rFonts w:ascii="Times New Roman" w:hAnsi="Times New Roman" w:cs="Times New Roman"/>
          <w:sz w:val="24"/>
          <w:szCs w:val="24"/>
        </w:rPr>
        <w:t>положение</w:t>
      </w:r>
      <w:r w:rsidRPr="001E5DCC">
        <w:rPr>
          <w:rFonts w:ascii="Times New Roman" w:hAnsi="Times New Roman" w:cs="Times New Roman"/>
          <w:sz w:val="24"/>
          <w:szCs w:val="24"/>
        </w:rPr>
        <w:t xml:space="preserve"> о</w:t>
      </w:r>
      <w:r w:rsidR="008D7153">
        <w:rPr>
          <w:rFonts w:ascii="Times New Roman" w:hAnsi="Times New Roman" w:cs="Times New Roman"/>
          <w:sz w:val="24"/>
          <w:szCs w:val="24"/>
        </w:rPr>
        <w:t>б</w:t>
      </w:r>
      <w:r w:rsidRPr="001E5DCC">
        <w:rPr>
          <w:rFonts w:ascii="Times New Roman" w:hAnsi="Times New Roman" w:cs="Times New Roman"/>
          <w:sz w:val="24"/>
          <w:szCs w:val="24"/>
        </w:rPr>
        <w:t xml:space="preserve"> </w:t>
      </w:r>
      <w:r w:rsidR="008D7153">
        <w:rPr>
          <w:rFonts w:ascii="Times New Roman" w:hAnsi="Times New Roman" w:cs="Times New Roman"/>
          <w:sz w:val="24"/>
          <w:szCs w:val="24"/>
        </w:rPr>
        <w:t>организации контрольно-</w:t>
      </w:r>
      <w:r w:rsidRPr="001E5DCC">
        <w:rPr>
          <w:rFonts w:ascii="Times New Roman" w:hAnsi="Times New Roman" w:cs="Times New Roman"/>
          <w:sz w:val="24"/>
          <w:szCs w:val="24"/>
        </w:rPr>
        <w:t xml:space="preserve"> пропускно</w:t>
      </w:r>
      <w:r w:rsidR="008D7153">
        <w:rPr>
          <w:rFonts w:ascii="Times New Roman" w:hAnsi="Times New Roman" w:cs="Times New Roman"/>
          <w:sz w:val="24"/>
          <w:szCs w:val="24"/>
        </w:rPr>
        <w:t>го режима</w:t>
      </w:r>
      <w:r w:rsidRPr="001E5D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12.должностные инструкции о действиях при возникновении и локализации чрезвычайных ситуаций, террористических актов и установлении уровней террористической опасности;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 xml:space="preserve">13.правила поведения посетителей на объекте; </w:t>
      </w:r>
    </w:p>
    <w:p w:rsidR="005A52CB" w:rsidRDefault="001E5DCC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E5DCC">
        <w:rPr>
          <w:rFonts w:ascii="Times New Roman" w:hAnsi="Times New Roman" w:cs="Times New Roman"/>
          <w:sz w:val="24"/>
          <w:szCs w:val="24"/>
        </w:rPr>
        <w:t>14.</w:t>
      </w:r>
      <w:r w:rsidR="008D7153">
        <w:rPr>
          <w:rFonts w:ascii="Times New Roman" w:hAnsi="Times New Roman" w:cs="Times New Roman"/>
          <w:sz w:val="24"/>
          <w:szCs w:val="24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</w:rPr>
        <w:t xml:space="preserve">обязанности персонала в части, касающейся охраны и противодействия терроризму, предотвращения нарушения общественного порядка и безопасности объекта, их действия при угрозах совершения акта терроризма, нарушения лечил общественного порядка, пожара (включая обязанности осуществления данной деятельности сотрудниками охраны); </w:t>
      </w:r>
    </w:p>
    <w:p w:rsidR="001E5DCC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E5DCC" w:rsidRPr="001E5DCC">
        <w:rPr>
          <w:rFonts w:ascii="Times New Roman" w:hAnsi="Times New Roman" w:cs="Times New Roman"/>
          <w:sz w:val="24"/>
          <w:szCs w:val="24"/>
        </w:rPr>
        <w:t>.силы и средства, привлекаемые для охраны объекта, задействованных въездов, входов на территорию объекта, парковок при повседневном режиме и режиме проведения массового мероприятия, их расчет, резервы, количество и место дислокации.</w:t>
      </w: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Default="008D7153" w:rsidP="001E5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F71" w:rsidRDefault="007C3F71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7C3F71" w:rsidRDefault="007C3F71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7C3F71" w:rsidRDefault="007C3F71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7C3F71" w:rsidRDefault="007C3F71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>ПАПКА № 1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Законодательные и нормативные акты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по антитеррористической защищённости</w:t>
      </w:r>
    </w:p>
    <w:p w:rsidR="008D7153" w:rsidRPr="008D7153" w:rsidRDefault="008D7153" w:rsidP="008D71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 xml:space="preserve">В папке должны находиться: Федеральные законы, Указы Президента </w:t>
      </w:r>
      <w:proofErr w:type="gramStart"/>
      <w:r w:rsidRPr="008D7153">
        <w:rPr>
          <w:rFonts w:ascii="Times New Roman" w:eastAsia="TimesNewRomanPSMT" w:hAnsi="Times New Roman" w:cs="Times New Roman"/>
          <w:sz w:val="24"/>
          <w:szCs w:val="24"/>
        </w:rPr>
        <w:t>Российской</w:t>
      </w:r>
      <w:proofErr w:type="gramEnd"/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Федерации, Постановления Правительства Российской Федерации, приказы и другие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документы МЧС России, нормативно-правовые акты Самарской области, приказы,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инструктивные письма, изданные департаментом образования и науки Самарской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области,</w:t>
      </w:r>
      <w:r w:rsidR="007C3F7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D7153">
        <w:rPr>
          <w:rFonts w:ascii="Times New Roman" w:eastAsia="TimesNewRomanPSMT" w:hAnsi="Times New Roman" w:cs="Times New Roman"/>
          <w:sz w:val="24"/>
          <w:szCs w:val="24"/>
        </w:rPr>
        <w:t xml:space="preserve">касающиеся антитеррористической защищённости, муниципальные </w:t>
      </w:r>
      <w:proofErr w:type="spellStart"/>
      <w:r w:rsidRPr="008D7153">
        <w:rPr>
          <w:rFonts w:ascii="Times New Roman" w:eastAsia="TimesNewRomanPSMT" w:hAnsi="Times New Roman" w:cs="Times New Roman"/>
          <w:sz w:val="24"/>
          <w:szCs w:val="24"/>
        </w:rPr>
        <w:t>постановления</w:t>
      </w:r>
      <w:proofErr w:type="gramStart"/>
      <w:r w:rsidRPr="008D7153">
        <w:rPr>
          <w:rFonts w:ascii="Times New Roman" w:eastAsia="TimesNewRomanPSMT" w:hAnsi="Times New Roman" w:cs="Times New Roman"/>
          <w:sz w:val="24"/>
          <w:szCs w:val="24"/>
        </w:rPr>
        <w:t>,п</w:t>
      </w:r>
      <w:proofErr w:type="gramEnd"/>
      <w:r w:rsidRPr="008D7153">
        <w:rPr>
          <w:rFonts w:ascii="Times New Roman" w:eastAsia="TimesNewRomanPSMT" w:hAnsi="Times New Roman" w:cs="Times New Roman"/>
          <w:sz w:val="24"/>
          <w:szCs w:val="24"/>
        </w:rPr>
        <w:t>риказы</w:t>
      </w:r>
      <w:proofErr w:type="spellEnd"/>
      <w:r w:rsidRPr="008D7153">
        <w:rPr>
          <w:rFonts w:ascii="Times New Roman" w:eastAsia="TimesNewRomanPSMT" w:hAnsi="Times New Roman" w:cs="Times New Roman"/>
          <w:sz w:val="24"/>
          <w:szCs w:val="24"/>
        </w:rPr>
        <w:t>, инструктивные письма.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Федеральный закон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28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декабря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2010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. N390-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ФЗ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 безопасности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spellStart"/>
      <w:r w:rsidRPr="008D7153">
        <w:rPr>
          <w:rFonts w:ascii="Times New Roman" w:eastAsia="TimesNewRomanPSMT" w:hAnsi="Times New Roman" w:cs="Times New Roman"/>
          <w:sz w:val="24"/>
          <w:szCs w:val="24"/>
        </w:rPr>
        <w:t>сизменениями</w:t>
      </w:r>
      <w:proofErr w:type="spellEnd"/>
      <w:r w:rsidRPr="008D7153">
        <w:rPr>
          <w:rFonts w:ascii="Times New Roman" w:eastAsia="TimesNewRomanPSMT" w:hAnsi="Times New Roman" w:cs="Times New Roman"/>
          <w:sz w:val="24"/>
          <w:szCs w:val="24"/>
        </w:rPr>
        <w:t xml:space="preserve"> и дополнениями).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Настоящий Закон закрепляет правовые основы обеспечения безопасности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личности, общества и государства, определяет систему безопасности и ее функции,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устанавливает порядок организации и финансирования органов обеспечения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безопасности, а также контроля и надзора за законностью их деятельности.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Федеральный закон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6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марта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2006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года 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35-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ФЗ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 противодействии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терроризму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» </w:t>
      </w:r>
      <w:r w:rsidRPr="008D7153">
        <w:rPr>
          <w:rFonts w:ascii="Times New Roman" w:eastAsia="TimesNewRomanPSMT" w:hAnsi="Times New Roman" w:cs="Times New Roman"/>
          <w:sz w:val="24"/>
          <w:szCs w:val="24"/>
        </w:rPr>
        <w:t>(с изменениями и дополнениями)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Настоящий Федеральный закон устанавливает основные принципы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противодействия терроризму, правовые и организационные основы профилактики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терроризма и борьбы с ним, минимизации и (или) ликвидации последствий проявлений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терроризма, а также правовые и организационные основы применения Вооруженных Сил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sz w:val="24"/>
          <w:szCs w:val="24"/>
        </w:rPr>
        <w:t>Российской Федерации в борьбе с терроризмом.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3.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Указ Президента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12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мая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2009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года 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537 «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 стратегии национальной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безопасности Российской Федерации до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2020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года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».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4.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Указ Президента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15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февраля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2006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116 «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 мерах по противодействию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терроризма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».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5.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Закон РФ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11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марта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1992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года 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2487-1 «</w:t>
      </w: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</w:t>
      </w:r>
      <w:proofErr w:type="gramEnd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частной детективной и охранной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деятельности в Российской Федерации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» </w:t>
      </w:r>
      <w:r w:rsidRPr="008D7153">
        <w:rPr>
          <w:rFonts w:ascii="Times New Roman" w:eastAsia="TimesNewRomanPSMT" w:hAnsi="Times New Roman" w:cs="Times New Roman"/>
          <w:sz w:val="24"/>
          <w:szCs w:val="24"/>
        </w:rPr>
        <w:t>(с изменениями и дополнениями).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6.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Письмо Министерства образования РФ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 проведении учебных занятий </w:t>
      </w: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</w:t>
      </w:r>
      <w:proofErr w:type="gramEnd"/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вопросам противодействия химическому и биологическому терроризму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»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15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октября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2001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42-15/42-11.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7.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Постановление Губернатора Самарской области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апреля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2004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85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«Положение об Антитеррористической комиссии Самарской области и ее состав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».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8.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Постановление Губернатора Самарской области от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11.05.1999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года №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112 «</w:t>
      </w: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Об</w:t>
      </w:r>
      <w:proofErr w:type="gramEnd"/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антитеррористической комиссии Самарской области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»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 изменениями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на 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01.04.2004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года</w:t>
      </w: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9.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Письмо Министерства образования и науки РФ от 4 июня 2008 г. N03-1423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"О методических рекомендациях”.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10. Постановление Правительства РФ от 25 декабря 2013 г. N1244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"Об антитеррористической защищенности объектов (территорий)".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11. Указ Президента РФ от 26 июля 2011 г. N 988 "О Межведомственной комиссии </w:t>
      </w: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</w:t>
      </w:r>
      <w:proofErr w:type="gramEnd"/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противодействию экстремизму в Российской Федерации".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12. Постановление Правительства РФ от 25 марта 2015 г. № 272 «Об утверждении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требований к антитеррористической защищенности мест массового пребывания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людей и объектов (территорий), подлежащих обязательной охране полицией, и форм</w:t>
      </w:r>
    </w:p>
    <w:p w:rsidR="008D7153" w:rsidRPr="008D7153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паспортов безопасности таких мест и объектов (территорий)».</w:t>
      </w:r>
    </w:p>
    <w:p w:rsidR="008D7153" w:rsidRPr="007C3F71" w:rsidRDefault="008D7153" w:rsidP="007C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13. Постановление Правительства РФ от 07.10.2017г. N 1235"Об утверждении требований к антитеррористической защищенности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о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бъектов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(территорий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)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Министерства образования и науки Российской Федерации и объектов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(территорий), относящихся к сфере деятельности Министерства образования и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науки Российской Федерации, и формы паспорта безопасности этих объекто</w:t>
      </w:r>
      <w:proofErr w:type="gramStart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в(</w:t>
      </w:r>
      <w:proofErr w:type="gramEnd"/>
      <w:r w:rsidRPr="008D7153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территорий)"</w:t>
      </w:r>
      <w:r w:rsid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t>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>ПАПКА № 2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Нормативные документы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по организации антитеррористической работы в образовательном учреждении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Приказ руководителя структурного подразделения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ОУ о создании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антитеррористической группы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утверждении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системы работы по противодействию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терроризму и экстремизму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утверждении Положения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о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антитеррористической группе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(приложение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1).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2.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Приказ об организации охраны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пропускного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и внутри объектового режимов работы в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зданиях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и на территории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2).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3.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Инструкция руководителю образовательного учреждения по обеспечению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безопасности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антитеррористической защищенности сотрудников и обучающихся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условиях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повседневной деятельности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3).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>7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4.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План профилактической работы по предотвращению террористических актов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(приложение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4).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5.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Инструкция персоналу по действиям при обнаружении предмета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похожего на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взрывное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устройство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5).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6.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Рекомендуемые зоны эвакуации и оцепления при обнаружении взрывного устройства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или подозрительного предмета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который может оказаться взрывным устройством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(приложение № </w:t>
      </w:r>
      <w:r w:rsidRPr="007C3F71">
        <w:rPr>
          <w:rFonts w:ascii="Times New Roman" w:eastAsia="TimesNewRomanPS-BoldMT" w:hAnsi="Times New Roman" w:cs="Times New Roman"/>
          <w:sz w:val="24"/>
          <w:szCs w:val="24"/>
        </w:rPr>
        <w:t>6).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-BoldMT" w:hAnsi="Times New Roman" w:cs="Times New Roman"/>
          <w:sz w:val="24"/>
          <w:szCs w:val="24"/>
        </w:rPr>
        <w:t xml:space="preserve">7.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Инструкция персоналу по действиям при поступлении угрозы террористического акта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по телефону (приложение № 7).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8. Инструкция руководителю по действиям при поступлении угрозы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террористического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акта в письменном виде (приложение № 8).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9. Инструкция персоналу по действиям при захвате террористами заложников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 9).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10.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Инструкция по действиям постоянного состава и обучающихся в условиях возможного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биологического заражения (приложение № 10).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11. Рекомендации по обеспечению охраны образовательного учреждения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 11):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виды, система, порядок и задачи охраны объектов;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общие положения;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организация делопроизводства;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- меры инженерно-технической </w:t>
      </w:r>
      <w:proofErr w:type="spellStart"/>
      <w:r w:rsidRPr="007C3F71">
        <w:rPr>
          <w:rFonts w:ascii="Times New Roman" w:eastAsia="TimesNewRomanPSMT" w:hAnsi="Times New Roman" w:cs="Times New Roman"/>
          <w:sz w:val="24"/>
          <w:szCs w:val="24"/>
        </w:rPr>
        <w:t>укреплённости</w:t>
      </w:r>
      <w:proofErr w:type="spell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образовательного учреждения;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оборудование образовательного учреждения техническими средствами;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создание системы оповещения;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организация взаимодействия администрации образовательного учреждения;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категорирование объектов возможных террористических посягательств;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- рекомендации по разработке плана-схемы охраны образовательного учреждения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угрозе или совершении террористического акта;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оценка эффективности систем антитеррористической защиты и разработка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перспективного плана оборудования инженерно-техническими средствами охраны и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обеспечения безопасности образовательного учреждения;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- рекомендации по обучению сотрудников образовательных учреждений действиям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возникновении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террористических угроз и иных преступных посягательств.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12. Акт комиссионной проверки антитеррористической </w:t>
      </w:r>
      <w:proofErr w:type="spellStart"/>
      <w:r w:rsidRPr="007C3F71">
        <w:rPr>
          <w:rFonts w:ascii="Times New Roman" w:eastAsia="TimesNewRomanPSMT" w:hAnsi="Times New Roman" w:cs="Times New Roman"/>
          <w:sz w:val="24"/>
          <w:szCs w:val="24"/>
        </w:rPr>
        <w:t>защищённостиобразовательного</w:t>
      </w:r>
      <w:proofErr w:type="spell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учреждения (приложение №12).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13. Рекомендации по заключению договоров на охрану учреждений образования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№13), образцы документов, находящихся на посту охраны: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инструкция по охране объекта;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уведомление ОВД о взятии объекта под охрану;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лицензия на осуществление частной охранной деятельности;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lastRenderedPageBreak/>
        <w:t>- свидетельство о государственной регистрации ЧОУ;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инструкция сотруднику охраны по пожарной безопасности;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инструкция сотруднику охраны при угрозе проведения террористического акта и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обнаружении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бесхозных предметов;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действия сотрудников охраны в ЧС;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зоны эвакуации и оценивания мест вероятного взрыва;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памятка сотрудника охраны;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личная карточка охранника;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- удостоверение </w:t>
      </w:r>
      <w:proofErr w:type="spellStart"/>
      <w:r w:rsidRPr="007C3F71">
        <w:rPr>
          <w:rFonts w:ascii="Times New Roman" w:eastAsia="TimesNewRomanPSMT" w:hAnsi="Times New Roman" w:cs="Times New Roman"/>
          <w:sz w:val="24"/>
          <w:szCs w:val="24"/>
        </w:rPr>
        <w:t>__________частного</w:t>
      </w:r>
      <w:proofErr w:type="spell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охранника;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журнал учёта посетителей;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- журнал приёма, сдачи дежурств и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контроля за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несением службы;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журнал выдачи ключей и приёма помещений под охрану;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график несения службы охранниками;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8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список автомобилей, имеющих право въезда на территорию ОУ;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рабочая тетрадь охранника;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схема оповещения персонала;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расписание занятий работы кружков, секций.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14. Паспорт антитеррористической безопасности (приложение № 14):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положение о паспорте антитеррористической безопасности;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аннотация;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возможные ситуации на объекте;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сведения о персонале объекта;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силы и средства охраны объекта;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план-схема охраны;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документация приложение;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- приложение к пунктам паспорта антитеррористической безопасности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 1-8).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15. Памятка дежурному администратору образовательного учреждения о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первоочередных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действиях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при угрозе террористического акта (приложение № 15).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16. Памятка руководителю образовательного учреждения о первоочередных действиях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при угрозе террористического акта (приложение № 16).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17. Функциональные обязанности ответственного лица образовательного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учреждения по выполнению мероприятий по антитеррористической защищённости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 17).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18. Примерное положение об организации пропускного режима в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образовательном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учреждении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(приложение № 18).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19. Рекомендации руководителю образовательного учреждения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противодействию терроризму (приложение № 19).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20. Рекомендации руководителю образовательного учреждения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предотвращению террористических актов (приложение № 20).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21. Рекомендации должностному лицу при получении угрозы о взрыве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>(приложение № 21).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22. Рекомендации должностному лицу при обнаружении предмета, похожего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взрывоопасный</w:t>
      </w:r>
      <w:proofErr w:type="gramEnd"/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 (приложение № 22).</w:t>
      </w:r>
    </w:p>
    <w:p w:rsidR="007C3F71" w:rsidRPr="007C3F71" w:rsidRDefault="007C3F71" w:rsidP="007C3F71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23. </w:t>
      </w:r>
      <w:proofErr w:type="gramStart"/>
      <w:r w:rsidRPr="007C3F71">
        <w:rPr>
          <w:rFonts w:ascii="Times New Roman" w:eastAsia="TimesNewRomanPSMT" w:hAnsi="Times New Roman" w:cs="Times New Roman"/>
          <w:sz w:val="24"/>
          <w:szCs w:val="24"/>
        </w:rPr>
        <w:t>Инструкция по ведению телефонного разговора при угрозе взрыва (приложение № 2__</w:t>
      </w:r>
      <w:proofErr w:type="gramEnd"/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 xml:space="preserve">24.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Контрольный лист наблюдений при угрозе по телефону </w:t>
      </w:r>
      <w:r w:rsidRPr="007C3F71">
        <w:rPr>
          <w:rFonts w:ascii="Times New Roman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</w:t>
      </w:r>
      <w:r w:rsidRPr="007C3F71">
        <w:rPr>
          <w:rFonts w:ascii="Times New Roman" w:hAnsi="Times New Roman" w:cs="Times New Roman"/>
          <w:sz w:val="24"/>
          <w:szCs w:val="24"/>
        </w:rPr>
        <w:t>24).</w:t>
      </w:r>
    </w:p>
    <w:p w:rsidR="007C3F71" w:rsidRPr="007C3F71" w:rsidRDefault="007C3F71" w:rsidP="007C3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 xml:space="preserve">25. 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Применяемые условные обозначения </w:t>
      </w:r>
      <w:r w:rsidRPr="007C3F71">
        <w:rPr>
          <w:rFonts w:ascii="Times New Roman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</w:t>
      </w:r>
      <w:r w:rsidRPr="007C3F71">
        <w:rPr>
          <w:rFonts w:ascii="Times New Roman" w:hAnsi="Times New Roman" w:cs="Times New Roman"/>
          <w:sz w:val="24"/>
          <w:szCs w:val="24"/>
        </w:rPr>
        <w:t>25).</w:t>
      </w:r>
    </w:p>
    <w:p w:rsidR="007C3F71" w:rsidRPr="007C3F71" w:rsidRDefault="007C3F71" w:rsidP="007C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C3F71">
        <w:rPr>
          <w:rFonts w:ascii="Times New Roman" w:eastAsia="TimesNewRomanPSMT" w:hAnsi="Times New Roman" w:cs="Times New Roman"/>
          <w:sz w:val="24"/>
          <w:szCs w:val="24"/>
        </w:rPr>
        <w:t xml:space="preserve">Приказ составляется каждый год </w:t>
      </w:r>
      <w:r w:rsidRPr="007C3F71">
        <w:rPr>
          <w:rFonts w:ascii="Times New Roman" w:hAnsi="Times New Roman" w:cs="Times New Roman"/>
          <w:sz w:val="24"/>
          <w:szCs w:val="24"/>
        </w:rPr>
        <w:t>(</w:t>
      </w:r>
      <w:r w:rsidRPr="007C3F71">
        <w:rPr>
          <w:rFonts w:ascii="Times New Roman" w:eastAsia="TimesNewRomanPSMT" w:hAnsi="Times New Roman" w:cs="Times New Roman"/>
          <w:sz w:val="24"/>
          <w:szCs w:val="24"/>
        </w:rPr>
        <w:t>перед началом учебного года</w:t>
      </w:r>
      <w:r w:rsidRPr="007C3F71">
        <w:rPr>
          <w:rFonts w:ascii="Times New Roman" w:hAnsi="Times New Roman" w:cs="Times New Roman"/>
          <w:sz w:val="24"/>
          <w:szCs w:val="24"/>
        </w:rPr>
        <w:t>).</w:t>
      </w:r>
    </w:p>
    <w:p w:rsidR="007C3F71" w:rsidRDefault="007C3F71" w:rsidP="007C3F71">
      <w:pPr>
        <w:jc w:val="both"/>
      </w:pPr>
    </w:p>
    <w:p w:rsidR="008D7153" w:rsidRPr="008D7153" w:rsidRDefault="008D7153" w:rsidP="007C3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153" w:rsidRPr="008D7153" w:rsidRDefault="008D7153" w:rsidP="007C3F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7153" w:rsidRPr="008D7153" w:rsidSect="007C3F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6AF0"/>
    <w:multiLevelType w:val="hybridMultilevel"/>
    <w:tmpl w:val="42C8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DCC"/>
    <w:rsid w:val="001E5DCC"/>
    <w:rsid w:val="002B67CD"/>
    <w:rsid w:val="002D6A4D"/>
    <w:rsid w:val="00311FD1"/>
    <w:rsid w:val="005161E2"/>
    <w:rsid w:val="005A52CB"/>
    <w:rsid w:val="006371AB"/>
    <w:rsid w:val="006B5796"/>
    <w:rsid w:val="007473DE"/>
    <w:rsid w:val="007C3F71"/>
    <w:rsid w:val="008D7153"/>
    <w:rsid w:val="009122E9"/>
    <w:rsid w:val="00A016C7"/>
    <w:rsid w:val="00AA3CCF"/>
    <w:rsid w:val="00B6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2022-03-04T07:54:00Z</dcterms:created>
  <dcterms:modified xsi:type="dcterms:W3CDTF">2022-03-09T06:19:00Z</dcterms:modified>
</cp:coreProperties>
</file>