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7A" w:rsidRDefault="00FB5E7A" w:rsidP="00FD251A">
      <w:pPr>
        <w:pStyle w:val="a4"/>
        <w:spacing w:before="0" w:beforeAutospacing="0" w:after="0" w:afterAutospacing="0"/>
        <w:textAlignment w:val="baseline"/>
        <w:rPr>
          <w:rStyle w:val="a5"/>
          <w:color w:val="000000"/>
          <w:sz w:val="28"/>
          <w:szCs w:val="28"/>
          <w:bdr w:val="none" w:sz="0" w:space="0" w:color="auto" w:frame="1"/>
        </w:rPr>
      </w:pPr>
    </w:p>
    <w:p w:rsidR="00FB5E7A" w:rsidRDefault="00FB5E7A" w:rsidP="00FB5E7A">
      <w:pPr>
        <w:pStyle w:val="a4"/>
        <w:spacing w:before="0" w:beforeAutospacing="0" w:after="0" w:afterAutospacing="0"/>
        <w:jc w:val="center"/>
        <w:textAlignment w:val="baseline"/>
        <w:rPr>
          <w:rStyle w:val="a5"/>
          <w:color w:val="000000"/>
          <w:sz w:val="28"/>
          <w:szCs w:val="28"/>
          <w:bdr w:val="none" w:sz="0" w:space="0" w:color="auto" w:frame="1"/>
        </w:rPr>
      </w:pPr>
    </w:p>
    <w:p w:rsidR="00FB5E7A" w:rsidRDefault="00FD251A" w:rsidP="00FB5E7A">
      <w:pPr>
        <w:pStyle w:val="a4"/>
        <w:spacing w:before="0" w:beforeAutospacing="0" w:after="0" w:afterAutospacing="0"/>
        <w:jc w:val="center"/>
        <w:textAlignment w:val="baseline"/>
        <w:rPr>
          <w:rStyle w:val="a5"/>
          <w:color w:val="000000"/>
          <w:sz w:val="28"/>
          <w:szCs w:val="28"/>
          <w:bdr w:val="none" w:sz="0" w:space="0" w:color="auto" w:frame="1"/>
        </w:rPr>
      </w:pPr>
      <w:r w:rsidRPr="00FD251A">
        <w:rPr>
          <w:rStyle w:val="a5"/>
          <w:color w:val="000000"/>
          <w:sz w:val="28"/>
          <w:szCs w:val="28"/>
          <w:bdr w:val="none" w:sz="0" w:space="0" w:color="auto" w:frame="1"/>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705pt" o:ole="">
            <v:imagedata r:id="rId5" o:title=""/>
          </v:shape>
          <o:OLEObject Type="Embed" ProgID="AcroExch.Document.11" ShapeID="_x0000_i1025" DrawAspect="Content" ObjectID="_1700392372" r:id="rId6"/>
        </w:object>
      </w:r>
    </w:p>
    <w:p w:rsidR="00FB5E7A" w:rsidRDefault="00FB5E7A"/>
    <w:p w:rsidR="00FB5E7A" w:rsidRPr="00FB5E7A" w:rsidRDefault="00FB5E7A" w:rsidP="00FB5E7A">
      <w:pPr>
        <w:jc w:val="center"/>
        <w:rPr>
          <w:rFonts w:ascii="Times New Roman" w:hAnsi="Times New Roman"/>
          <w:b/>
          <w:sz w:val="28"/>
          <w:szCs w:val="28"/>
        </w:rPr>
      </w:pPr>
      <w:r w:rsidRPr="00FB5E7A">
        <w:rPr>
          <w:rFonts w:ascii="Times New Roman" w:hAnsi="Times New Roman"/>
          <w:b/>
          <w:sz w:val="28"/>
          <w:szCs w:val="28"/>
        </w:rPr>
        <w:t>1. Общие положения</w:t>
      </w:r>
    </w:p>
    <w:p w:rsidR="00600BAC" w:rsidRPr="00600BAC" w:rsidRDefault="00FB5E7A" w:rsidP="00600BAC">
      <w:pPr>
        <w:tabs>
          <w:tab w:val="left" w:pos="0"/>
        </w:tabs>
        <w:spacing w:after="0"/>
        <w:jc w:val="both"/>
        <w:rPr>
          <w:rFonts w:ascii="Times New Roman" w:hAnsi="Times New Roman" w:cs="Times New Roman"/>
          <w:sz w:val="28"/>
          <w:szCs w:val="28"/>
        </w:rPr>
      </w:pPr>
      <w:r w:rsidRPr="00600BAC">
        <w:rPr>
          <w:rFonts w:ascii="Times New Roman" w:hAnsi="Times New Roman" w:cs="Times New Roman"/>
          <w:sz w:val="28"/>
          <w:szCs w:val="28"/>
        </w:rPr>
        <w:t xml:space="preserve">1.1. </w:t>
      </w:r>
      <w:proofErr w:type="spellStart"/>
      <w:proofErr w:type="gramStart"/>
      <w:r w:rsidRPr="00600BAC">
        <w:rPr>
          <w:rFonts w:ascii="Times New Roman" w:hAnsi="Times New Roman" w:cs="Times New Roman"/>
          <w:sz w:val="28"/>
          <w:szCs w:val="28"/>
        </w:rPr>
        <w:t>Бракеражная</w:t>
      </w:r>
      <w:proofErr w:type="spellEnd"/>
      <w:r w:rsidRPr="00600BAC">
        <w:rPr>
          <w:rFonts w:ascii="Times New Roman" w:hAnsi="Times New Roman" w:cs="Times New Roman"/>
          <w:sz w:val="28"/>
          <w:szCs w:val="28"/>
        </w:rPr>
        <w:t xml:space="preserve"> комиссия муниципального </w:t>
      </w:r>
      <w:r w:rsidR="00600BAC">
        <w:rPr>
          <w:rFonts w:ascii="Times New Roman" w:hAnsi="Times New Roman" w:cs="Times New Roman"/>
          <w:sz w:val="28"/>
          <w:szCs w:val="28"/>
        </w:rPr>
        <w:t>автономного</w:t>
      </w:r>
      <w:r w:rsidRPr="00600BAC">
        <w:rPr>
          <w:rFonts w:ascii="Times New Roman" w:hAnsi="Times New Roman" w:cs="Times New Roman"/>
          <w:sz w:val="28"/>
          <w:szCs w:val="28"/>
        </w:rPr>
        <w:t xml:space="preserve"> дошкольного образовательного учреждения</w:t>
      </w:r>
      <w:r w:rsidR="00600BAC">
        <w:rPr>
          <w:rFonts w:ascii="Times New Roman" w:hAnsi="Times New Roman" w:cs="Times New Roman"/>
          <w:sz w:val="28"/>
          <w:szCs w:val="28"/>
        </w:rPr>
        <w:t xml:space="preserve"> «Центр развития ребенка - детский сад № 50»</w:t>
      </w:r>
      <w:r w:rsidRPr="00600BAC">
        <w:rPr>
          <w:rFonts w:ascii="Times New Roman" w:hAnsi="Times New Roman" w:cs="Times New Roman"/>
          <w:sz w:val="28"/>
          <w:szCs w:val="28"/>
        </w:rPr>
        <w:t xml:space="preserve"> (далее</w:t>
      </w:r>
      <w:r w:rsidR="00600BAC">
        <w:rPr>
          <w:rFonts w:ascii="Times New Roman" w:hAnsi="Times New Roman" w:cs="Times New Roman"/>
          <w:sz w:val="28"/>
          <w:szCs w:val="28"/>
        </w:rPr>
        <w:t xml:space="preserve"> - </w:t>
      </w:r>
      <w:r w:rsidR="00600BAC" w:rsidRPr="00600BAC">
        <w:rPr>
          <w:rFonts w:ascii="Times New Roman" w:hAnsi="Times New Roman" w:cs="Times New Roman"/>
          <w:color w:val="000000"/>
          <w:sz w:val="28"/>
          <w:szCs w:val="28"/>
        </w:rPr>
        <w:t>МАДОУ «Детский сад №50»</w:t>
      </w:r>
      <w:r w:rsidRPr="00600BAC">
        <w:rPr>
          <w:rFonts w:ascii="Times New Roman" w:hAnsi="Times New Roman" w:cs="Times New Roman"/>
          <w:sz w:val="28"/>
          <w:szCs w:val="28"/>
        </w:rPr>
        <w:t xml:space="preserve">) создается и действует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Образовательной организации  в соответствии с </w:t>
      </w:r>
      <w:proofErr w:type="spellStart"/>
      <w:r w:rsidRPr="00600BAC">
        <w:rPr>
          <w:rFonts w:ascii="Times New Roman" w:hAnsi="Times New Roman" w:cs="Times New Roman"/>
          <w:color w:val="000000"/>
          <w:sz w:val="28"/>
          <w:szCs w:val="28"/>
        </w:rPr>
        <w:t>СанПиН</w:t>
      </w:r>
      <w:proofErr w:type="spellEnd"/>
      <w:r w:rsidRPr="00600BAC">
        <w:rPr>
          <w:rFonts w:ascii="Times New Roman" w:hAnsi="Times New Roman" w:cs="Times New Roman"/>
          <w:color w:val="000000"/>
          <w:sz w:val="28"/>
          <w:szCs w:val="28"/>
        </w:rPr>
        <w:t xml:space="preserve"> 2.3/2.4.3590-20 «Санитарно-эпидемиологические требования к организации общественного питания населения», утвержденными постановлением главного</w:t>
      </w:r>
      <w:proofErr w:type="gramEnd"/>
      <w:r w:rsidRPr="00600BAC">
        <w:rPr>
          <w:rFonts w:ascii="Times New Roman" w:hAnsi="Times New Roman" w:cs="Times New Roman"/>
          <w:color w:val="000000"/>
          <w:sz w:val="28"/>
          <w:szCs w:val="28"/>
        </w:rPr>
        <w:t xml:space="preserve"> санитарного врача от 27.10.2020 № 32.</w:t>
      </w:r>
      <w:r w:rsidR="00600BAC" w:rsidRPr="00600BAC">
        <w:rPr>
          <w:rFonts w:ascii="Times New Roman" w:hAnsi="Times New Roman" w:cs="Times New Roman"/>
          <w:color w:val="000000"/>
          <w:sz w:val="28"/>
          <w:szCs w:val="28"/>
        </w:rPr>
        <w:t xml:space="preserve">      </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 1.2.     </w:t>
      </w:r>
      <w:proofErr w:type="spellStart"/>
      <w:r w:rsidRPr="00600BAC">
        <w:rPr>
          <w:rFonts w:ascii="Times New Roman" w:hAnsi="Times New Roman" w:cs="Times New Roman"/>
          <w:color w:val="000000"/>
          <w:sz w:val="28"/>
          <w:szCs w:val="28"/>
        </w:rPr>
        <w:t>Бракеражная</w:t>
      </w:r>
      <w:proofErr w:type="spellEnd"/>
      <w:r w:rsidRPr="00600BAC">
        <w:rPr>
          <w:rFonts w:ascii="Times New Roman" w:hAnsi="Times New Roman" w:cs="Times New Roman"/>
          <w:color w:val="000000"/>
          <w:sz w:val="28"/>
          <w:szCs w:val="28"/>
        </w:rPr>
        <w:t xml:space="preserve"> комиссия является общественным органом, который создан с целью оказания практической помощи работникам МАДОУ «Детский сад №</w:t>
      </w:r>
      <w:r w:rsidR="00D2541D">
        <w:rPr>
          <w:rFonts w:ascii="Times New Roman" w:hAnsi="Times New Roman" w:cs="Times New Roman"/>
          <w:color w:val="000000"/>
          <w:sz w:val="28"/>
          <w:szCs w:val="28"/>
        </w:rPr>
        <w:t xml:space="preserve"> </w:t>
      </w:r>
      <w:r w:rsidRPr="00600BAC">
        <w:rPr>
          <w:rFonts w:ascii="Times New Roman" w:hAnsi="Times New Roman" w:cs="Times New Roman"/>
          <w:color w:val="000000"/>
          <w:sz w:val="28"/>
          <w:szCs w:val="28"/>
        </w:rPr>
        <w:t>50» в осуществлении административно-общественного контроля организации и качества питания детей в детском саду,  качества доставляемых продуктов и соблюдения санитарно-гигиенических требований при приготовлении и раздаче пищи.</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 1.3.    Настоящее Положение о </w:t>
      </w:r>
      <w:proofErr w:type="spellStart"/>
      <w:r w:rsidRPr="00600BAC">
        <w:rPr>
          <w:rFonts w:ascii="Times New Roman" w:hAnsi="Times New Roman" w:cs="Times New Roman"/>
          <w:color w:val="000000"/>
          <w:sz w:val="28"/>
          <w:szCs w:val="28"/>
        </w:rPr>
        <w:t>бракеражной</w:t>
      </w:r>
      <w:proofErr w:type="spellEnd"/>
      <w:r w:rsidRPr="00600BAC">
        <w:rPr>
          <w:rFonts w:ascii="Times New Roman" w:hAnsi="Times New Roman" w:cs="Times New Roman"/>
          <w:color w:val="000000"/>
          <w:sz w:val="28"/>
          <w:szCs w:val="28"/>
        </w:rPr>
        <w:t xml:space="preserve"> комиссии предусматривает план работы комиссии на год (Приложение№1). Положение и План работы принимается на Общем собрании работников и вводится в действие на неопределенный срок  на  основании приказа заведующей</w:t>
      </w:r>
    </w:p>
    <w:p w:rsidR="00600BAC" w:rsidRPr="00FD251A" w:rsidRDefault="00600BAC" w:rsidP="00D2541D">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1.4.  Изменения и дополнения к положению оформляются в виде приложений, принятых на  Общем собрании работников  и вводится в действие  на  основании приказа заведующего.</w:t>
      </w:r>
    </w:p>
    <w:p w:rsidR="00600BAC" w:rsidRPr="00600BAC" w:rsidRDefault="00600BAC" w:rsidP="00600BAC">
      <w:pPr>
        <w:shd w:val="clear" w:color="auto" w:fill="FFFFFF"/>
        <w:spacing w:line="240" w:lineRule="atLeast"/>
        <w:jc w:val="center"/>
        <w:rPr>
          <w:rFonts w:ascii="Times New Roman" w:hAnsi="Times New Roman" w:cs="Times New Roman"/>
          <w:b/>
          <w:bCs/>
          <w:color w:val="000000"/>
          <w:sz w:val="28"/>
          <w:szCs w:val="28"/>
        </w:rPr>
      </w:pPr>
      <w:r w:rsidRPr="00600BAC">
        <w:rPr>
          <w:rFonts w:ascii="Times New Roman" w:hAnsi="Times New Roman" w:cs="Times New Roman"/>
          <w:b/>
          <w:bCs/>
          <w:color w:val="000000"/>
          <w:sz w:val="28"/>
          <w:szCs w:val="28"/>
        </w:rPr>
        <w:t xml:space="preserve">2. Порядок создания </w:t>
      </w:r>
      <w:proofErr w:type="spellStart"/>
      <w:r w:rsidRPr="00600BAC">
        <w:rPr>
          <w:rFonts w:ascii="Times New Roman" w:hAnsi="Times New Roman" w:cs="Times New Roman"/>
          <w:b/>
          <w:bCs/>
          <w:color w:val="000000"/>
          <w:sz w:val="28"/>
          <w:szCs w:val="28"/>
        </w:rPr>
        <w:t>бракеражной</w:t>
      </w:r>
      <w:proofErr w:type="spellEnd"/>
      <w:r w:rsidRPr="00600BAC">
        <w:rPr>
          <w:rFonts w:ascii="Times New Roman" w:hAnsi="Times New Roman" w:cs="Times New Roman"/>
          <w:b/>
          <w:bCs/>
          <w:color w:val="000000"/>
          <w:sz w:val="28"/>
          <w:szCs w:val="28"/>
        </w:rPr>
        <w:t xml:space="preserve"> комисс</w:t>
      </w:r>
      <w:proofErr w:type="gramStart"/>
      <w:r w:rsidRPr="00600BAC">
        <w:rPr>
          <w:rFonts w:ascii="Times New Roman" w:hAnsi="Times New Roman" w:cs="Times New Roman"/>
          <w:b/>
          <w:bCs/>
          <w:color w:val="000000"/>
          <w:sz w:val="28"/>
          <w:szCs w:val="28"/>
        </w:rPr>
        <w:t>ии и ее</w:t>
      </w:r>
      <w:proofErr w:type="gramEnd"/>
      <w:r w:rsidRPr="00600BAC">
        <w:rPr>
          <w:rFonts w:ascii="Times New Roman" w:hAnsi="Times New Roman" w:cs="Times New Roman"/>
          <w:b/>
          <w:bCs/>
          <w:color w:val="000000"/>
          <w:sz w:val="28"/>
          <w:szCs w:val="28"/>
        </w:rPr>
        <w:t xml:space="preserve"> состав.</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 xml:space="preserve">2.1. </w:t>
      </w:r>
      <w:proofErr w:type="spellStart"/>
      <w:r w:rsidRPr="00600BAC">
        <w:rPr>
          <w:rFonts w:ascii="Times New Roman" w:hAnsi="Times New Roman" w:cs="Times New Roman"/>
          <w:bCs/>
          <w:color w:val="000000"/>
          <w:sz w:val="28"/>
          <w:szCs w:val="28"/>
        </w:rPr>
        <w:t>Бракеражная</w:t>
      </w:r>
      <w:proofErr w:type="spellEnd"/>
      <w:r w:rsidRPr="00600BAC">
        <w:rPr>
          <w:rFonts w:ascii="Times New Roman" w:hAnsi="Times New Roman" w:cs="Times New Roman"/>
          <w:bCs/>
          <w:color w:val="000000"/>
          <w:sz w:val="28"/>
          <w:szCs w:val="28"/>
        </w:rPr>
        <w:t xml:space="preserve"> комиссия создается Общим собранием работников. Состав комиссии и сроки ее полномочий утверждаются приказом заведующей      </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2.2.   </w:t>
      </w:r>
      <w:proofErr w:type="spellStart"/>
      <w:r w:rsidRPr="00600BAC">
        <w:rPr>
          <w:rFonts w:ascii="Times New Roman" w:hAnsi="Times New Roman" w:cs="Times New Roman"/>
          <w:color w:val="000000"/>
          <w:sz w:val="28"/>
          <w:szCs w:val="28"/>
        </w:rPr>
        <w:t>Бракеражная</w:t>
      </w:r>
      <w:proofErr w:type="spellEnd"/>
      <w:r w:rsidRPr="00600BAC">
        <w:rPr>
          <w:rFonts w:ascii="Times New Roman" w:hAnsi="Times New Roman" w:cs="Times New Roman"/>
          <w:color w:val="000000"/>
          <w:sz w:val="28"/>
          <w:szCs w:val="28"/>
        </w:rPr>
        <w:t xml:space="preserve"> комиссия состоит из 3-5 человек, возглавляет ее медсестра.</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2.3.   В состав </w:t>
      </w:r>
      <w:proofErr w:type="spellStart"/>
      <w:r w:rsidRPr="00600BAC">
        <w:rPr>
          <w:rFonts w:ascii="Times New Roman" w:hAnsi="Times New Roman" w:cs="Times New Roman"/>
          <w:color w:val="000000"/>
          <w:sz w:val="28"/>
          <w:szCs w:val="28"/>
        </w:rPr>
        <w:t>бракеражной</w:t>
      </w:r>
      <w:proofErr w:type="spellEnd"/>
      <w:r w:rsidRPr="00600BAC">
        <w:rPr>
          <w:rFonts w:ascii="Times New Roman" w:hAnsi="Times New Roman" w:cs="Times New Roman"/>
          <w:color w:val="000000"/>
          <w:sz w:val="28"/>
          <w:szCs w:val="28"/>
        </w:rPr>
        <w:t xml:space="preserve"> комиссии  могут входить: заведующий (лицо его замещающее), медсестра, член профсоюзного комитета, представители коллектива, представители родителей</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2.4. В необходимых случаях в состав могут быть включены другие работники детского сада, приглашенные специалисты.</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2.5. Деятельность </w:t>
      </w:r>
      <w:proofErr w:type="spellStart"/>
      <w:r w:rsidRPr="00600BAC">
        <w:rPr>
          <w:rFonts w:ascii="Times New Roman" w:hAnsi="Times New Roman" w:cs="Times New Roman"/>
          <w:color w:val="000000"/>
          <w:sz w:val="28"/>
          <w:szCs w:val="28"/>
        </w:rPr>
        <w:t>бракеражной</w:t>
      </w:r>
      <w:proofErr w:type="spellEnd"/>
      <w:r w:rsidRPr="00600BAC">
        <w:rPr>
          <w:rFonts w:ascii="Times New Roman" w:hAnsi="Times New Roman" w:cs="Times New Roman"/>
          <w:color w:val="000000"/>
          <w:sz w:val="28"/>
          <w:szCs w:val="28"/>
        </w:rPr>
        <w:t xml:space="preserve"> комиссии регламентируется настоящим Положением, которое утверждается заведующей.</w:t>
      </w:r>
    </w:p>
    <w:p w:rsidR="00600BAC" w:rsidRPr="00600BAC" w:rsidRDefault="00600BAC" w:rsidP="00600BAC">
      <w:pPr>
        <w:shd w:val="clear" w:color="auto" w:fill="FFFFFF"/>
        <w:spacing w:line="240" w:lineRule="atLeast"/>
        <w:ind w:firstLine="540"/>
        <w:jc w:val="center"/>
        <w:rPr>
          <w:rFonts w:ascii="Times New Roman" w:hAnsi="Times New Roman" w:cs="Times New Roman"/>
          <w:color w:val="000000"/>
          <w:sz w:val="28"/>
          <w:szCs w:val="28"/>
        </w:rPr>
      </w:pPr>
      <w:r w:rsidRPr="00600BAC">
        <w:rPr>
          <w:rFonts w:ascii="Times New Roman" w:hAnsi="Times New Roman" w:cs="Times New Roman"/>
          <w:b/>
          <w:bCs/>
          <w:color w:val="000000"/>
          <w:sz w:val="28"/>
          <w:szCs w:val="28"/>
        </w:rPr>
        <w:t>3.Основные задачи.</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lastRenderedPageBreak/>
        <w:t xml:space="preserve"> 3.1.  Оценка органолептических свой</w:t>
      </w:r>
      <w:proofErr w:type="gramStart"/>
      <w:r w:rsidRPr="00600BAC">
        <w:rPr>
          <w:rFonts w:ascii="Times New Roman" w:hAnsi="Times New Roman" w:cs="Times New Roman"/>
          <w:color w:val="000000"/>
          <w:sz w:val="28"/>
          <w:szCs w:val="28"/>
        </w:rPr>
        <w:t>ств пр</w:t>
      </w:r>
      <w:proofErr w:type="gramEnd"/>
      <w:r w:rsidRPr="00600BAC">
        <w:rPr>
          <w:rFonts w:ascii="Times New Roman" w:hAnsi="Times New Roman" w:cs="Times New Roman"/>
          <w:color w:val="000000"/>
          <w:sz w:val="28"/>
          <w:szCs w:val="28"/>
        </w:rPr>
        <w:t>иготовленной пищи.</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 3.2.   </w:t>
      </w:r>
      <w:proofErr w:type="gramStart"/>
      <w:r w:rsidRPr="00600BAC">
        <w:rPr>
          <w:rFonts w:ascii="Times New Roman" w:hAnsi="Times New Roman" w:cs="Times New Roman"/>
          <w:color w:val="000000"/>
          <w:sz w:val="28"/>
          <w:szCs w:val="28"/>
        </w:rPr>
        <w:t>Контроль за</w:t>
      </w:r>
      <w:proofErr w:type="gramEnd"/>
      <w:r w:rsidRPr="00600BAC">
        <w:rPr>
          <w:rFonts w:ascii="Times New Roman" w:hAnsi="Times New Roman" w:cs="Times New Roman"/>
          <w:color w:val="000000"/>
          <w:sz w:val="28"/>
          <w:szCs w:val="28"/>
        </w:rPr>
        <w:t xml:space="preserve"> полнотой вложения продуктов в котел.</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3.3.  Предотвращение пищевых отравлений.</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3.4.  Предотвращение желудочно-</w:t>
      </w:r>
      <w:r w:rsidRPr="00600BAC">
        <w:rPr>
          <w:rFonts w:ascii="Times New Roman" w:hAnsi="Times New Roman" w:cs="Times New Roman"/>
          <w:color w:val="000000"/>
          <w:sz w:val="28"/>
          <w:szCs w:val="28"/>
        </w:rPr>
        <w:softHyphen/>
        <w:t>кишечных заболеваний.</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3.5. </w:t>
      </w:r>
      <w:proofErr w:type="gramStart"/>
      <w:r w:rsidRPr="00600BAC">
        <w:rPr>
          <w:rFonts w:ascii="Times New Roman" w:hAnsi="Times New Roman" w:cs="Times New Roman"/>
          <w:color w:val="000000"/>
          <w:sz w:val="28"/>
          <w:szCs w:val="28"/>
        </w:rPr>
        <w:t>Контроль за</w:t>
      </w:r>
      <w:proofErr w:type="gramEnd"/>
      <w:r w:rsidRPr="00600BAC">
        <w:rPr>
          <w:rFonts w:ascii="Times New Roman" w:hAnsi="Times New Roman" w:cs="Times New Roman"/>
          <w:color w:val="000000"/>
          <w:sz w:val="28"/>
          <w:szCs w:val="28"/>
        </w:rPr>
        <w:t xml:space="preserve"> соблюдением технологии приготовления пищи.</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3.6. Обеспечение санитарии и гигиены на пищеблоке.</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3.7.  </w:t>
      </w:r>
      <w:proofErr w:type="gramStart"/>
      <w:r w:rsidRPr="00600BAC">
        <w:rPr>
          <w:rFonts w:ascii="Times New Roman" w:hAnsi="Times New Roman" w:cs="Times New Roman"/>
          <w:color w:val="000000"/>
          <w:sz w:val="28"/>
          <w:szCs w:val="28"/>
        </w:rPr>
        <w:t>Контроль за</w:t>
      </w:r>
      <w:proofErr w:type="gramEnd"/>
      <w:r w:rsidRPr="00600BAC">
        <w:rPr>
          <w:rFonts w:ascii="Times New Roman" w:hAnsi="Times New Roman" w:cs="Times New Roman"/>
          <w:color w:val="000000"/>
          <w:sz w:val="28"/>
          <w:szCs w:val="28"/>
        </w:rPr>
        <w:t xml:space="preserve"> организацией сбалансированного безопасного питания.</w:t>
      </w:r>
    </w:p>
    <w:p w:rsidR="00600BAC" w:rsidRPr="00600BAC" w:rsidRDefault="00600BAC" w:rsidP="00600BAC">
      <w:pPr>
        <w:shd w:val="clear" w:color="auto" w:fill="FFFFFF"/>
        <w:spacing w:line="240" w:lineRule="atLeast"/>
        <w:jc w:val="center"/>
        <w:rPr>
          <w:rFonts w:ascii="Times New Roman" w:hAnsi="Times New Roman" w:cs="Times New Roman"/>
          <w:b/>
          <w:color w:val="000000"/>
          <w:sz w:val="28"/>
          <w:szCs w:val="28"/>
        </w:rPr>
      </w:pPr>
      <w:r w:rsidRPr="00600BAC">
        <w:rPr>
          <w:rFonts w:ascii="Times New Roman" w:hAnsi="Times New Roman" w:cs="Times New Roman"/>
          <w:b/>
          <w:color w:val="000000"/>
          <w:sz w:val="28"/>
          <w:szCs w:val="28"/>
        </w:rPr>
        <w:t xml:space="preserve">4.Права, обязанности, ответственность </w:t>
      </w:r>
      <w:proofErr w:type="spellStart"/>
      <w:r w:rsidRPr="00600BAC">
        <w:rPr>
          <w:rFonts w:ascii="Times New Roman" w:hAnsi="Times New Roman" w:cs="Times New Roman"/>
          <w:b/>
          <w:color w:val="000000"/>
          <w:sz w:val="28"/>
          <w:szCs w:val="28"/>
        </w:rPr>
        <w:t>бракеражной</w:t>
      </w:r>
      <w:proofErr w:type="spellEnd"/>
      <w:r w:rsidRPr="00600BAC">
        <w:rPr>
          <w:rFonts w:ascii="Times New Roman" w:hAnsi="Times New Roman" w:cs="Times New Roman"/>
          <w:b/>
          <w:color w:val="000000"/>
          <w:sz w:val="28"/>
          <w:szCs w:val="28"/>
        </w:rPr>
        <w:t xml:space="preserve"> комиссии.</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4.1.Бракеражная комиссия имеет право:</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4.1.1</w:t>
      </w:r>
      <w:proofErr w:type="gramStart"/>
      <w:r w:rsidRPr="00600BAC">
        <w:rPr>
          <w:rFonts w:ascii="Times New Roman" w:hAnsi="Times New Roman" w:cs="Times New Roman"/>
          <w:bCs/>
          <w:color w:val="000000"/>
          <w:sz w:val="28"/>
          <w:szCs w:val="28"/>
        </w:rPr>
        <w:t xml:space="preserve"> В</w:t>
      </w:r>
      <w:proofErr w:type="gramEnd"/>
      <w:r w:rsidRPr="00600BAC">
        <w:rPr>
          <w:rFonts w:ascii="Times New Roman" w:hAnsi="Times New Roman" w:cs="Times New Roman"/>
          <w:bCs/>
          <w:color w:val="000000"/>
          <w:sz w:val="28"/>
          <w:szCs w:val="28"/>
        </w:rPr>
        <w:t>ыносить на обсуждение конкретные предложения по организации питания в детском саду, контролировать выполнение принятых решений;</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4.1.2</w:t>
      </w:r>
      <w:proofErr w:type="gramStart"/>
      <w:r w:rsidRPr="00600BAC">
        <w:rPr>
          <w:rFonts w:ascii="Times New Roman" w:hAnsi="Times New Roman" w:cs="Times New Roman"/>
          <w:bCs/>
          <w:color w:val="000000"/>
          <w:sz w:val="28"/>
          <w:szCs w:val="28"/>
        </w:rPr>
        <w:t xml:space="preserve"> Д</w:t>
      </w:r>
      <w:proofErr w:type="gramEnd"/>
      <w:r w:rsidRPr="00600BAC">
        <w:rPr>
          <w:rFonts w:ascii="Times New Roman" w:hAnsi="Times New Roman" w:cs="Times New Roman"/>
          <w:bCs/>
          <w:color w:val="000000"/>
          <w:sz w:val="28"/>
          <w:szCs w:val="28"/>
        </w:rPr>
        <w:t>авать рекомендации, направленные на улучшение питания в МАДОУ «Детский сад № 50»;</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4.1.3</w:t>
      </w:r>
      <w:proofErr w:type="gramStart"/>
      <w:r w:rsidRPr="00600BAC">
        <w:rPr>
          <w:rFonts w:ascii="Times New Roman" w:hAnsi="Times New Roman" w:cs="Times New Roman"/>
          <w:bCs/>
          <w:color w:val="000000"/>
          <w:sz w:val="28"/>
          <w:szCs w:val="28"/>
        </w:rPr>
        <w:t xml:space="preserve"> Х</w:t>
      </w:r>
      <w:proofErr w:type="gramEnd"/>
      <w:r w:rsidRPr="00600BAC">
        <w:rPr>
          <w:rFonts w:ascii="Times New Roman" w:hAnsi="Times New Roman" w:cs="Times New Roman"/>
          <w:bCs/>
          <w:color w:val="000000"/>
          <w:sz w:val="28"/>
          <w:szCs w:val="28"/>
        </w:rPr>
        <w:t>одатайствовать перед администрацией учреждения о поощрении или наказании работников, связанных с организацией питания.</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4.1.4</w:t>
      </w:r>
      <w:proofErr w:type="gramStart"/>
      <w:r w:rsidRPr="00600BAC">
        <w:rPr>
          <w:rFonts w:ascii="Times New Roman" w:hAnsi="Times New Roman" w:cs="Times New Roman"/>
          <w:bCs/>
          <w:color w:val="000000"/>
          <w:sz w:val="28"/>
          <w:szCs w:val="28"/>
        </w:rPr>
        <w:t xml:space="preserve"> С</w:t>
      </w:r>
      <w:proofErr w:type="gramEnd"/>
      <w:r w:rsidRPr="00600BAC">
        <w:rPr>
          <w:rFonts w:ascii="Times New Roman" w:hAnsi="Times New Roman" w:cs="Times New Roman"/>
          <w:bCs/>
          <w:color w:val="000000"/>
          <w:sz w:val="28"/>
          <w:szCs w:val="28"/>
        </w:rPr>
        <w:t>оставлять инвентаризационные ведомости и акты на списание недоброкачественных продуктов;</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 xml:space="preserve">4.1.5 Определение доброкачественности продуктов </w:t>
      </w:r>
      <w:proofErr w:type="spellStart"/>
      <w:r w:rsidRPr="00600BAC">
        <w:rPr>
          <w:rFonts w:ascii="Times New Roman" w:hAnsi="Times New Roman" w:cs="Times New Roman"/>
          <w:bCs/>
          <w:color w:val="000000"/>
          <w:sz w:val="28"/>
          <w:szCs w:val="28"/>
        </w:rPr>
        <w:t>бракеражная</w:t>
      </w:r>
      <w:proofErr w:type="spellEnd"/>
      <w:r w:rsidRPr="00600BAC">
        <w:rPr>
          <w:rFonts w:ascii="Times New Roman" w:hAnsi="Times New Roman" w:cs="Times New Roman"/>
          <w:bCs/>
          <w:color w:val="000000"/>
          <w:sz w:val="28"/>
          <w:szCs w:val="28"/>
        </w:rPr>
        <w:t xml:space="preserve"> комиссия проводит по специальной методике</w:t>
      </w:r>
      <w:r>
        <w:rPr>
          <w:rFonts w:ascii="Times New Roman" w:hAnsi="Times New Roman" w:cs="Times New Roman"/>
          <w:bCs/>
          <w:color w:val="000000"/>
          <w:sz w:val="28"/>
          <w:szCs w:val="28"/>
        </w:rPr>
        <w:t>.</w:t>
      </w:r>
      <w:r w:rsidRPr="00600BAC">
        <w:rPr>
          <w:rFonts w:ascii="Times New Roman" w:hAnsi="Times New Roman" w:cs="Times New Roman"/>
          <w:bCs/>
          <w:color w:val="000000"/>
          <w:sz w:val="28"/>
          <w:szCs w:val="28"/>
        </w:rPr>
        <w:t xml:space="preserve">     </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 xml:space="preserve">4.2.  Обязанности </w:t>
      </w:r>
      <w:proofErr w:type="spellStart"/>
      <w:r w:rsidRPr="00600BAC">
        <w:rPr>
          <w:rFonts w:ascii="Times New Roman" w:hAnsi="Times New Roman" w:cs="Times New Roman"/>
          <w:bCs/>
          <w:color w:val="000000"/>
          <w:sz w:val="28"/>
          <w:szCs w:val="28"/>
        </w:rPr>
        <w:t>бракеражной</w:t>
      </w:r>
      <w:proofErr w:type="spellEnd"/>
      <w:r w:rsidRPr="00600BAC">
        <w:rPr>
          <w:rFonts w:ascii="Times New Roman" w:hAnsi="Times New Roman" w:cs="Times New Roman"/>
          <w:bCs/>
          <w:color w:val="000000"/>
          <w:sz w:val="28"/>
          <w:szCs w:val="28"/>
        </w:rPr>
        <w:t xml:space="preserve"> комиссии:</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4.2.1</w:t>
      </w:r>
      <w:proofErr w:type="gramStart"/>
      <w:r w:rsidRPr="00600BAC">
        <w:rPr>
          <w:rFonts w:ascii="Times New Roman" w:hAnsi="Times New Roman" w:cs="Times New Roman"/>
          <w:bCs/>
          <w:color w:val="000000"/>
          <w:sz w:val="28"/>
          <w:szCs w:val="28"/>
        </w:rPr>
        <w:t xml:space="preserve"> К</w:t>
      </w:r>
      <w:proofErr w:type="gramEnd"/>
      <w:r w:rsidRPr="00600BAC">
        <w:rPr>
          <w:rFonts w:ascii="Times New Roman" w:hAnsi="Times New Roman" w:cs="Times New Roman"/>
          <w:bCs/>
          <w:color w:val="000000"/>
          <w:sz w:val="28"/>
          <w:szCs w:val="28"/>
        </w:rPr>
        <w:t>онтролирует соблюдение санитарно-гигиенических норм при транспортировке, доставке и разгрузки продуктов питания</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4.2. 2</w:t>
      </w:r>
      <w:proofErr w:type="gramStart"/>
      <w:r w:rsidRPr="00600BAC">
        <w:rPr>
          <w:rFonts w:ascii="Times New Roman" w:hAnsi="Times New Roman" w:cs="Times New Roman"/>
          <w:bCs/>
          <w:color w:val="000000"/>
          <w:sz w:val="28"/>
          <w:szCs w:val="28"/>
        </w:rPr>
        <w:t xml:space="preserve"> П</w:t>
      </w:r>
      <w:proofErr w:type="gramEnd"/>
      <w:r w:rsidRPr="00600BAC">
        <w:rPr>
          <w:rFonts w:ascii="Times New Roman" w:hAnsi="Times New Roman" w:cs="Times New Roman"/>
          <w:bCs/>
          <w:color w:val="000000"/>
          <w:sz w:val="28"/>
          <w:szCs w:val="28"/>
        </w:rPr>
        <w:t>роверяет складские и другие помещения на пригодность для хранения продуктов питания, а так же условия хранения продуктов;</w:t>
      </w:r>
    </w:p>
    <w:p w:rsidR="00600BAC" w:rsidRPr="00600BAC" w:rsidRDefault="00600BAC" w:rsidP="00600BAC">
      <w:pPr>
        <w:numPr>
          <w:ilvl w:val="2"/>
          <w:numId w:val="2"/>
        </w:numPr>
        <w:shd w:val="clear" w:color="auto" w:fill="FFFFFF"/>
        <w:spacing w:after="0"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Контролирует организацию работы на пищеблоке;</w:t>
      </w:r>
    </w:p>
    <w:p w:rsidR="00600BAC" w:rsidRPr="00FD251A" w:rsidRDefault="00600BAC" w:rsidP="00600BAC">
      <w:pPr>
        <w:numPr>
          <w:ilvl w:val="2"/>
          <w:numId w:val="2"/>
        </w:numPr>
        <w:shd w:val="clear" w:color="auto" w:fill="FFFFFF"/>
        <w:spacing w:after="0"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Следит за соблюдением правил личной гигиены работниками пищеблока;</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4.2.5</w:t>
      </w:r>
      <w:proofErr w:type="gramStart"/>
      <w:r w:rsidRPr="00600BAC">
        <w:rPr>
          <w:rFonts w:ascii="Times New Roman" w:hAnsi="Times New Roman" w:cs="Times New Roman"/>
          <w:bCs/>
          <w:color w:val="000000"/>
          <w:sz w:val="28"/>
          <w:szCs w:val="28"/>
        </w:rPr>
        <w:t xml:space="preserve"> О</w:t>
      </w:r>
      <w:proofErr w:type="gramEnd"/>
      <w:r w:rsidRPr="00600BAC">
        <w:rPr>
          <w:rFonts w:ascii="Times New Roman" w:hAnsi="Times New Roman" w:cs="Times New Roman"/>
          <w:bCs/>
          <w:color w:val="000000"/>
          <w:sz w:val="28"/>
          <w:szCs w:val="28"/>
        </w:rPr>
        <w:t>существляет контроль сроков реализации продуктов питания и качества приготовления пищи;</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4.2.6</w:t>
      </w:r>
      <w:proofErr w:type="gramStart"/>
      <w:r w:rsidRPr="00600BAC">
        <w:rPr>
          <w:rFonts w:ascii="Times New Roman" w:hAnsi="Times New Roman" w:cs="Times New Roman"/>
          <w:bCs/>
          <w:color w:val="000000"/>
          <w:sz w:val="28"/>
          <w:szCs w:val="28"/>
        </w:rPr>
        <w:t xml:space="preserve"> С</w:t>
      </w:r>
      <w:proofErr w:type="gramEnd"/>
      <w:r w:rsidRPr="00600BAC">
        <w:rPr>
          <w:rFonts w:ascii="Times New Roman" w:hAnsi="Times New Roman" w:cs="Times New Roman"/>
          <w:bCs/>
          <w:color w:val="000000"/>
          <w:sz w:val="28"/>
          <w:szCs w:val="28"/>
        </w:rPr>
        <w:t>ледит за правильностью составления меню;</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4.2.7</w:t>
      </w:r>
      <w:proofErr w:type="gramStart"/>
      <w:r w:rsidRPr="00600BAC">
        <w:rPr>
          <w:rFonts w:ascii="Times New Roman" w:hAnsi="Times New Roman" w:cs="Times New Roman"/>
          <w:bCs/>
          <w:color w:val="000000"/>
          <w:sz w:val="28"/>
          <w:szCs w:val="28"/>
        </w:rPr>
        <w:t xml:space="preserve"> П</w:t>
      </w:r>
      <w:proofErr w:type="gramEnd"/>
      <w:r w:rsidRPr="00600BAC">
        <w:rPr>
          <w:rFonts w:ascii="Times New Roman" w:hAnsi="Times New Roman" w:cs="Times New Roman"/>
          <w:bCs/>
          <w:color w:val="000000"/>
          <w:sz w:val="28"/>
          <w:szCs w:val="28"/>
        </w:rPr>
        <w:t>рисутствует при закладке основных продуктов, проверяет выход блюд;</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4.2.8</w:t>
      </w:r>
      <w:proofErr w:type="gramStart"/>
      <w:r w:rsidRPr="00600BAC">
        <w:rPr>
          <w:rFonts w:ascii="Times New Roman" w:hAnsi="Times New Roman" w:cs="Times New Roman"/>
          <w:bCs/>
          <w:color w:val="000000"/>
          <w:sz w:val="28"/>
          <w:szCs w:val="28"/>
        </w:rPr>
        <w:t xml:space="preserve"> О</w:t>
      </w:r>
      <w:proofErr w:type="gramEnd"/>
      <w:r w:rsidRPr="00600BAC">
        <w:rPr>
          <w:rFonts w:ascii="Times New Roman" w:hAnsi="Times New Roman" w:cs="Times New Roman"/>
          <w:bCs/>
          <w:color w:val="000000"/>
          <w:sz w:val="28"/>
          <w:szCs w:val="28"/>
        </w:rPr>
        <w:t>существляет контроль соответствия пищи физиологическим потребностям воспитанников в основных пищевых веществах;</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lastRenderedPageBreak/>
        <w:t>4.2.9</w:t>
      </w:r>
      <w:proofErr w:type="gramStart"/>
      <w:r w:rsidRPr="00600BAC">
        <w:rPr>
          <w:rFonts w:ascii="Times New Roman" w:hAnsi="Times New Roman" w:cs="Times New Roman"/>
          <w:bCs/>
          <w:color w:val="000000"/>
          <w:sz w:val="28"/>
          <w:szCs w:val="28"/>
        </w:rPr>
        <w:t xml:space="preserve"> П</w:t>
      </w:r>
      <w:proofErr w:type="gramEnd"/>
      <w:r w:rsidRPr="00600BAC">
        <w:rPr>
          <w:rFonts w:ascii="Times New Roman" w:hAnsi="Times New Roman" w:cs="Times New Roman"/>
          <w:bCs/>
          <w:color w:val="000000"/>
          <w:sz w:val="28"/>
          <w:szCs w:val="28"/>
        </w:rPr>
        <w:t xml:space="preserve">роводят органолептическую оценку готовой пищи, </w:t>
      </w:r>
      <w:r w:rsidRPr="00600BAC">
        <w:rPr>
          <w:rFonts w:ascii="Times New Roman" w:hAnsi="Times New Roman" w:cs="Times New Roman"/>
          <w:color w:val="000000"/>
          <w:sz w:val="28"/>
          <w:szCs w:val="28"/>
        </w:rPr>
        <w:t>т.е. определяет её цвет, запах, вкус, консистенцию, жесткость, сочность и т.д.;</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4.2.10</w:t>
      </w:r>
      <w:proofErr w:type="gramStart"/>
      <w:r w:rsidRPr="00600BAC">
        <w:rPr>
          <w:rFonts w:ascii="Times New Roman" w:hAnsi="Times New Roman" w:cs="Times New Roman"/>
          <w:bCs/>
          <w:color w:val="000000"/>
          <w:sz w:val="28"/>
          <w:szCs w:val="28"/>
        </w:rPr>
        <w:t xml:space="preserve"> П</w:t>
      </w:r>
      <w:proofErr w:type="gramEnd"/>
      <w:r w:rsidRPr="00600BAC">
        <w:rPr>
          <w:rFonts w:ascii="Times New Roman" w:hAnsi="Times New Roman" w:cs="Times New Roman"/>
          <w:bCs/>
          <w:color w:val="000000"/>
          <w:sz w:val="28"/>
          <w:szCs w:val="28"/>
        </w:rPr>
        <w:t>роверяет соответствие объемов приготовленного питания объему разовых порций и количеству воспитанников;</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4.2.11</w:t>
      </w:r>
      <w:proofErr w:type="gramStart"/>
      <w:r w:rsidRPr="00600BAC">
        <w:rPr>
          <w:rFonts w:ascii="Times New Roman" w:hAnsi="Times New Roman" w:cs="Times New Roman"/>
          <w:bCs/>
          <w:color w:val="000000"/>
          <w:sz w:val="28"/>
          <w:szCs w:val="28"/>
        </w:rPr>
        <w:t xml:space="preserve"> П</w:t>
      </w:r>
      <w:proofErr w:type="gramEnd"/>
      <w:r w:rsidRPr="00600BAC">
        <w:rPr>
          <w:rFonts w:ascii="Times New Roman" w:hAnsi="Times New Roman" w:cs="Times New Roman"/>
          <w:bCs/>
          <w:color w:val="000000"/>
          <w:sz w:val="28"/>
          <w:szCs w:val="28"/>
        </w:rPr>
        <w:t>роводят просветительскую работу с педагогами и родителями воспитанников.</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 xml:space="preserve"> 4.3.    </w:t>
      </w:r>
      <w:proofErr w:type="spellStart"/>
      <w:r w:rsidRPr="00600BAC">
        <w:rPr>
          <w:rFonts w:ascii="Times New Roman" w:hAnsi="Times New Roman" w:cs="Times New Roman"/>
          <w:bCs/>
          <w:color w:val="000000"/>
          <w:sz w:val="28"/>
          <w:szCs w:val="28"/>
        </w:rPr>
        <w:t>Бракеражная</w:t>
      </w:r>
      <w:proofErr w:type="spellEnd"/>
      <w:r w:rsidRPr="00600BAC">
        <w:rPr>
          <w:rFonts w:ascii="Times New Roman" w:hAnsi="Times New Roman" w:cs="Times New Roman"/>
          <w:bCs/>
          <w:color w:val="000000"/>
          <w:sz w:val="28"/>
          <w:szCs w:val="28"/>
        </w:rPr>
        <w:t xml:space="preserve"> комиссия несет ответственность:</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 За выполнение  закрепленных за ней полномочий;</w:t>
      </w:r>
    </w:p>
    <w:p w:rsidR="00600BAC" w:rsidRPr="00600BAC" w:rsidRDefault="00600BAC" w:rsidP="00600BAC">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 xml:space="preserve">- За принятие решений по вопросам, предусмотренным настоящим Положением и в соответствии с действующим законодательством Российской Федерации.   </w:t>
      </w:r>
    </w:p>
    <w:p w:rsidR="00600BAC" w:rsidRPr="00C21A68" w:rsidRDefault="00600BAC" w:rsidP="00C21A68">
      <w:pPr>
        <w:shd w:val="clear" w:color="auto" w:fill="FFFFFF"/>
        <w:spacing w:line="240" w:lineRule="atLeast"/>
        <w:jc w:val="both"/>
        <w:rPr>
          <w:rFonts w:ascii="Times New Roman" w:hAnsi="Times New Roman" w:cs="Times New Roman"/>
          <w:bCs/>
          <w:color w:val="000000"/>
          <w:sz w:val="28"/>
          <w:szCs w:val="28"/>
        </w:rPr>
      </w:pPr>
      <w:r w:rsidRPr="00600BAC">
        <w:rPr>
          <w:rFonts w:ascii="Times New Roman" w:hAnsi="Times New Roman" w:cs="Times New Roman"/>
          <w:bCs/>
          <w:color w:val="000000"/>
          <w:sz w:val="28"/>
          <w:szCs w:val="28"/>
        </w:rPr>
        <w:t xml:space="preserve"> 4.4. В случае выявления каких-либо нарушений, замечаний, члены </w:t>
      </w:r>
      <w:proofErr w:type="spellStart"/>
      <w:r w:rsidRPr="00600BAC">
        <w:rPr>
          <w:rFonts w:ascii="Times New Roman" w:hAnsi="Times New Roman" w:cs="Times New Roman"/>
          <w:bCs/>
          <w:color w:val="000000"/>
          <w:sz w:val="28"/>
          <w:szCs w:val="28"/>
        </w:rPr>
        <w:t>бракеражной</w:t>
      </w:r>
      <w:proofErr w:type="spellEnd"/>
      <w:r w:rsidRPr="00600BAC">
        <w:rPr>
          <w:rFonts w:ascii="Times New Roman" w:hAnsi="Times New Roman" w:cs="Times New Roman"/>
          <w:bCs/>
          <w:color w:val="000000"/>
          <w:sz w:val="28"/>
          <w:szCs w:val="28"/>
        </w:rPr>
        <w:t xml:space="preserve"> комиссии вправе приостановить выдачу готовой пищи до принятия необходимых мер по устранению замечаний.</w:t>
      </w:r>
    </w:p>
    <w:p w:rsidR="00600BAC" w:rsidRPr="00600BAC" w:rsidRDefault="00600BAC" w:rsidP="00600BAC">
      <w:pPr>
        <w:shd w:val="clear" w:color="auto" w:fill="FFFFFF"/>
        <w:spacing w:line="240" w:lineRule="atLeast"/>
        <w:ind w:firstLine="540"/>
        <w:jc w:val="center"/>
        <w:rPr>
          <w:rFonts w:ascii="Times New Roman" w:hAnsi="Times New Roman" w:cs="Times New Roman"/>
          <w:color w:val="000000"/>
          <w:sz w:val="28"/>
          <w:szCs w:val="28"/>
        </w:rPr>
      </w:pPr>
      <w:r w:rsidRPr="00600BAC">
        <w:rPr>
          <w:rFonts w:ascii="Times New Roman" w:hAnsi="Times New Roman" w:cs="Times New Roman"/>
          <w:b/>
          <w:bCs/>
          <w:color w:val="000000"/>
          <w:sz w:val="28"/>
          <w:szCs w:val="28"/>
        </w:rPr>
        <w:t>5. Содержание и формы работы комиссии.</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5.1.   </w:t>
      </w:r>
      <w:proofErr w:type="spellStart"/>
      <w:r w:rsidRPr="00600BAC">
        <w:rPr>
          <w:rFonts w:ascii="Times New Roman" w:hAnsi="Times New Roman" w:cs="Times New Roman"/>
          <w:color w:val="000000"/>
          <w:sz w:val="28"/>
          <w:szCs w:val="28"/>
        </w:rPr>
        <w:t>Бракеражная</w:t>
      </w:r>
      <w:proofErr w:type="spellEnd"/>
      <w:r w:rsidRPr="00600BAC">
        <w:rPr>
          <w:rFonts w:ascii="Times New Roman" w:hAnsi="Times New Roman" w:cs="Times New Roman"/>
          <w:color w:val="000000"/>
          <w:sz w:val="28"/>
          <w:szCs w:val="28"/>
        </w:rPr>
        <w:t xml:space="preserve"> комиссия в полном составе ежедневно приходит на снятие </w:t>
      </w:r>
      <w:proofErr w:type="spellStart"/>
      <w:r w:rsidRPr="00600BAC">
        <w:rPr>
          <w:rFonts w:ascii="Times New Roman" w:hAnsi="Times New Roman" w:cs="Times New Roman"/>
          <w:color w:val="000000"/>
          <w:sz w:val="28"/>
          <w:szCs w:val="28"/>
        </w:rPr>
        <w:t>бракеражной</w:t>
      </w:r>
      <w:proofErr w:type="spellEnd"/>
      <w:r w:rsidRPr="00600BAC">
        <w:rPr>
          <w:rFonts w:ascii="Times New Roman" w:hAnsi="Times New Roman" w:cs="Times New Roman"/>
          <w:color w:val="000000"/>
          <w:sz w:val="28"/>
          <w:szCs w:val="28"/>
        </w:rPr>
        <w:t xml:space="preserve"> пробы за 30 минут до начала раздачи готовой пищи.</w:t>
      </w:r>
    </w:p>
    <w:p w:rsidR="00600BAC" w:rsidRPr="00600BAC" w:rsidRDefault="00600BAC" w:rsidP="00600BAC">
      <w:pPr>
        <w:shd w:val="clear" w:color="auto" w:fill="FFFFFF"/>
        <w:spacing w:line="240" w:lineRule="atLeast"/>
        <w:ind w:firstLine="539"/>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Предварительно комиссия должна ознакомиться с меню </w:t>
      </w:r>
      <w:r w:rsidRPr="00600BAC">
        <w:rPr>
          <w:rFonts w:ascii="Times New Roman" w:hAnsi="Times New Roman" w:cs="Times New Roman"/>
          <w:color w:val="000000"/>
          <w:sz w:val="28"/>
          <w:szCs w:val="28"/>
        </w:rPr>
        <w:softHyphen/>
        <w:t xml:space="preserve">требованием: в нем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w:t>
      </w:r>
      <w:proofErr w:type="spellStart"/>
      <w:r w:rsidRPr="00600BAC">
        <w:rPr>
          <w:rFonts w:ascii="Times New Roman" w:hAnsi="Times New Roman" w:cs="Times New Roman"/>
          <w:color w:val="000000"/>
          <w:sz w:val="28"/>
          <w:szCs w:val="28"/>
        </w:rPr>
        <w:t>шеф</w:t>
      </w:r>
      <w:r w:rsidRPr="00600BAC">
        <w:rPr>
          <w:rFonts w:ascii="Times New Roman" w:hAnsi="Times New Roman" w:cs="Times New Roman"/>
          <w:color w:val="000000"/>
          <w:sz w:val="28"/>
          <w:szCs w:val="28"/>
        </w:rPr>
        <w:softHyphen/>
        <w:t>повара</w:t>
      </w:r>
      <w:proofErr w:type="spellEnd"/>
      <w:r w:rsidRPr="00600BAC">
        <w:rPr>
          <w:rFonts w:ascii="Times New Roman" w:hAnsi="Times New Roman" w:cs="Times New Roman"/>
          <w:color w:val="000000"/>
          <w:sz w:val="28"/>
          <w:szCs w:val="28"/>
        </w:rPr>
        <w:t>.</w:t>
      </w:r>
    </w:p>
    <w:p w:rsidR="00600BAC" w:rsidRPr="00600BAC" w:rsidRDefault="00600BAC" w:rsidP="00FD251A">
      <w:pPr>
        <w:shd w:val="clear" w:color="auto" w:fill="FFFFFF"/>
        <w:spacing w:line="240" w:lineRule="atLeast"/>
        <w:ind w:firstLine="539"/>
        <w:jc w:val="both"/>
        <w:rPr>
          <w:rFonts w:ascii="Times New Roman" w:hAnsi="Times New Roman" w:cs="Times New Roman"/>
          <w:color w:val="000000"/>
          <w:sz w:val="28"/>
          <w:szCs w:val="28"/>
        </w:rPr>
      </w:pPr>
      <w:proofErr w:type="spellStart"/>
      <w:r w:rsidRPr="00600BAC">
        <w:rPr>
          <w:rFonts w:ascii="Times New Roman" w:hAnsi="Times New Roman" w:cs="Times New Roman"/>
          <w:color w:val="000000"/>
          <w:sz w:val="28"/>
          <w:szCs w:val="28"/>
        </w:rPr>
        <w:t>Бракеражную</w:t>
      </w:r>
      <w:proofErr w:type="spellEnd"/>
      <w:r w:rsidRPr="00600BAC">
        <w:rPr>
          <w:rFonts w:ascii="Times New Roman" w:hAnsi="Times New Roman" w:cs="Times New Roman"/>
          <w:color w:val="000000"/>
          <w:sz w:val="28"/>
          <w:szCs w:val="28"/>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5.2.   Результаты </w:t>
      </w:r>
      <w:proofErr w:type="spellStart"/>
      <w:r w:rsidRPr="00600BAC">
        <w:rPr>
          <w:rFonts w:ascii="Times New Roman" w:hAnsi="Times New Roman" w:cs="Times New Roman"/>
          <w:color w:val="000000"/>
          <w:sz w:val="28"/>
          <w:szCs w:val="28"/>
        </w:rPr>
        <w:t>бракеражной</w:t>
      </w:r>
      <w:proofErr w:type="spellEnd"/>
      <w:r w:rsidRPr="00600BAC">
        <w:rPr>
          <w:rFonts w:ascii="Times New Roman" w:hAnsi="Times New Roman" w:cs="Times New Roman"/>
          <w:color w:val="000000"/>
          <w:sz w:val="28"/>
          <w:szCs w:val="28"/>
        </w:rPr>
        <w:t xml:space="preserve"> пробы заносятся в Журнал </w:t>
      </w:r>
      <w:proofErr w:type="gramStart"/>
      <w:r w:rsidRPr="00600BAC">
        <w:rPr>
          <w:rFonts w:ascii="Times New Roman" w:hAnsi="Times New Roman" w:cs="Times New Roman"/>
          <w:color w:val="000000"/>
          <w:sz w:val="28"/>
          <w:szCs w:val="28"/>
        </w:rPr>
        <w:t>контроля за</w:t>
      </w:r>
      <w:proofErr w:type="gramEnd"/>
      <w:r w:rsidRPr="00600BAC">
        <w:rPr>
          <w:rFonts w:ascii="Times New Roman" w:hAnsi="Times New Roman" w:cs="Times New Roman"/>
          <w:color w:val="000000"/>
          <w:sz w:val="28"/>
          <w:szCs w:val="28"/>
        </w:rPr>
        <w:t xml:space="preserve"> рационом питания и приемки (бракеража) готовой кулинарной продукции. Журнал должен быть прошнурован, пронумерован и скреплен печатью: хранится у медсестры. Заседания </w:t>
      </w:r>
      <w:proofErr w:type="spellStart"/>
      <w:r w:rsidRPr="00600BAC">
        <w:rPr>
          <w:rFonts w:ascii="Times New Roman" w:hAnsi="Times New Roman" w:cs="Times New Roman"/>
          <w:color w:val="000000"/>
          <w:sz w:val="28"/>
          <w:szCs w:val="28"/>
        </w:rPr>
        <w:t>бракеражной</w:t>
      </w:r>
      <w:proofErr w:type="spellEnd"/>
      <w:r w:rsidRPr="00600BAC">
        <w:rPr>
          <w:rFonts w:ascii="Times New Roman" w:hAnsi="Times New Roman" w:cs="Times New Roman"/>
          <w:color w:val="000000"/>
          <w:sz w:val="28"/>
          <w:szCs w:val="28"/>
        </w:rPr>
        <w:t xml:space="preserve"> комиссии оформляются протоколом и скрепляются подписью заведующего и печатью. В протоколе фиксируются обсуждаемые вопросы, предложения и замечания по организации питания в детском саду.      </w:t>
      </w:r>
    </w:p>
    <w:p w:rsidR="00600BAC" w:rsidRPr="00600BAC" w:rsidRDefault="00600BAC" w:rsidP="00C21A68">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5.3.  Органолептическая оценка дается на каждое блюдо отдельно (температура, внешний вид, запах, вкус; готовность и доброкачественность).</w:t>
      </w:r>
    </w:p>
    <w:p w:rsidR="00600BAC" w:rsidRPr="00600BAC" w:rsidRDefault="00600BAC" w:rsidP="00C21A68">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5.4.   Оценка «отлично» дается таким блюдам и кулинарным изделиям, которые соответствуют по вкусу, цвету и запаху, внешнему виду и </w:t>
      </w:r>
      <w:r w:rsidRPr="00600BAC">
        <w:rPr>
          <w:rFonts w:ascii="Times New Roman" w:hAnsi="Times New Roman" w:cs="Times New Roman"/>
          <w:color w:val="000000"/>
          <w:sz w:val="28"/>
          <w:szCs w:val="28"/>
        </w:rPr>
        <w:lastRenderedPageBreak/>
        <w:t>консистенции, утвержденной рецептуре и другим показателям, предусмотренным требованиями.</w:t>
      </w:r>
    </w:p>
    <w:p w:rsidR="00600BAC" w:rsidRPr="00600BAC" w:rsidRDefault="00600BAC" w:rsidP="00C21A68">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5.5.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600BAC" w:rsidRPr="00600BAC" w:rsidRDefault="00600BAC" w:rsidP="00C21A68">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5.6.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600BAC" w:rsidRPr="00C21A68" w:rsidRDefault="00600BAC" w:rsidP="00C21A68">
      <w:pPr>
        <w:shd w:val="clear" w:color="auto" w:fill="FFFFFF"/>
        <w:spacing w:line="240" w:lineRule="atLeast"/>
        <w:jc w:val="both"/>
        <w:rPr>
          <w:rFonts w:ascii="Times New Roman" w:hAnsi="Times New Roman" w:cs="Times New Roman"/>
          <w:color w:val="000000"/>
          <w:sz w:val="28"/>
          <w:szCs w:val="28"/>
          <w:u w:val="single"/>
        </w:rPr>
      </w:pPr>
      <w:r w:rsidRPr="00600BAC">
        <w:rPr>
          <w:rFonts w:ascii="Times New Roman" w:hAnsi="Times New Roman" w:cs="Times New Roman"/>
          <w:color w:val="000000"/>
          <w:sz w:val="28"/>
          <w:szCs w:val="28"/>
        </w:rPr>
        <w:t>5.7. Блюда и кулинарные изделия, имеющие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r w:rsidRPr="00600BAC">
        <w:rPr>
          <w:rStyle w:val="apple-converted-space"/>
          <w:color w:val="000000"/>
          <w:sz w:val="28"/>
          <w:szCs w:val="28"/>
        </w:rPr>
        <w:t> </w:t>
      </w:r>
      <w:r w:rsidRPr="00600BAC">
        <w:rPr>
          <w:rFonts w:ascii="Times New Roman" w:hAnsi="Times New Roman" w:cs="Times New Roman"/>
          <w:bCs/>
          <w:iCs/>
          <w:color w:val="000000"/>
          <w:sz w:val="28"/>
          <w:szCs w:val="28"/>
          <w:u w:val="single"/>
        </w:rPr>
        <w:t>не допускаются</w:t>
      </w:r>
      <w:r w:rsidRPr="00600BAC">
        <w:rPr>
          <w:rStyle w:val="apple-converted-space"/>
          <w:color w:val="000000"/>
          <w:sz w:val="28"/>
          <w:szCs w:val="28"/>
          <w:u w:val="single"/>
        </w:rPr>
        <w:t> </w:t>
      </w:r>
      <w:r w:rsidRPr="00600BAC">
        <w:rPr>
          <w:rFonts w:ascii="Times New Roman" w:hAnsi="Times New Roman" w:cs="Times New Roman"/>
          <w:color w:val="000000"/>
          <w:sz w:val="28"/>
          <w:szCs w:val="28"/>
          <w:u w:val="single"/>
        </w:rPr>
        <w:t>к раздаче.</w:t>
      </w:r>
    </w:p>
    <w:p w:rsidR="00600BAC" w:rsidRPr="00600BAC" w:rsidRDefault="00600BAC" w:rsidP="00C21A68">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5.8.   Оценка качества блюд и кулинарных изделий заносится в журнал установленной формы и оформляется подписями всех членов </w:t>
      </w:r>
      <w:proofErr w:type="spellStart"/>
      <w:r w:rsidRPr="00600BAC">
        <w:rPr>
          <w:rFonts w:ascii="Times New Roman" w:hAnsi="Times New Roman" w:cs="Times New Roman"/>
          <w:color w:val="000000"/>
          <w:sz w:val="28"/>
          <w:szCs w:val="28"/>
        </w:rPr>
        <w:t>бракеражной</w:t>
      </w:r>
      <w:proofErr w:type="spellEnd"/>
      <w:r w:rsidRPr="00600BAC">
        <w:rPr>
          <w:rFonts w:ascii="Times New Roman" w:hAnsi="Times New Roman" w:cs="Times New Roman"/>
          <w:color w:val="000000"/>
          <w:sz w:val="28"/>
          <w:szCs w:val="28"/>
        </w:rPr>
        <w:t xml:space="preserve"> комиссии.</w:t>
      </w:r>
    </w:p>
    <w:p w:rsidR="00600BAC" w:rsidRPr="00600BAC" w:rsidRDefault="00600BAC" w:rsidP="00600BAC">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5.9.   Оценка качества блюд и кулинарных изделий, несоответствующих норме, данная </w:t>
      </w:r>
      <w:proofErr w:type="spellStart"/>
      <w:r w:rsidRPr="00600BAC">
        <w:rPr>
          <w:rFonts w:ascii="Times New Roman" w:hAnsi="Times New Roman" w:cs="Times New Roman"/>
          <w:color w:val="000000"/>
          <w:sz w:val="28"/>
          <w:szCs w:val="28"/>
        </w:rPr>
        <w:t>бракеражной</w:t>
      </w:r>
      <w:proofErr w:type="spellEnd"/>
      <w:r w:rsidRPr="00600BAC">
        <w:rPr>
          <w:rFonts w:ascii="Times New Roman" w:hAnsi="Times New Roman" w:cs="Times New Roman"/>
          <w:color w:val="000000"/>
          <w:sz w:val="28"/>
          <w:szCs w:val="28"/>
        </w:rPr>
        <w:t xml:space="preserve"> комиссией или другими проверяющими лицами, обсуждается на аппаратном совещании при заведующем.</w:t>
      </w:r>
    </w:p>
    <w:p w:rsidR="00600BAC" w:rsidRPr="00600BAC" w:rsidRDefault="00600BAC" w:rsidP="00C21A68">
      <w:pPr>
        <w:shd w:val="clear" w:color="auto" w:fill="FFFFFF"/>
        <w:spacing w:line="240" w:lineRule="atLeast"/>
        <w:ind w:firstLine="539"/>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Лица, виновные в неудовлетворительном приготовлении блюд и кулинарных изделий, привлекаются к материальной и другой ответственности.</w:t>
      </w:r>
    </w:p>
    <w:p w:rsidR="00600BAC" w:rsidRPr="00600BAC" w:rsidRDefault="00600BAC" w:rsidP="00C21A68">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5.10.  </w:t>
      </w:r>
      <w:proofErr w:type="spellStart"/>
      <w:r w:rsidRPr="00600BAC">
        <w:rPr>
          <w:rFonts w:ascii="Times New Roman" w:hAnsi="Times New Roman" w:cs="Times New Roman"/>
          <w:color w:val="000000"/>
          <w:sz w:val="28"/>
          <w:szCs w:val="28"/>
        </w:rPr>
        <w:t>Бракеражная</w:t>
      </w:r>
      <w:proofErr w:type="spellEnd"/>
      <w:r w:rsidRPr="00600BAC">
        <w:rPr>
          <w:rFonts w:ascii="Times New Roman" w:hAnsi="Times New Roman" w:cs="Times New Roman"/>
          <w:color w:val="000000"/>
          <w:sz w:val="28"/>
          <w:szCs w:val="28"/>
        </w:rPr>
        <w:t xml:space="preserve"> комиссия проверяет наличие контрольного блюда и суточной пробы.</w:t>
      </w:r>
    </w:p>
    <w:p w:rsidR="00600BAC" w:rsidRPr="00600BAC" w:rsidRDefault="00600BAC" w:rsidP="00C21A68">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 xml:space="preserve">5.11.  </w:t>
      </w:r>
      <w:proofErr w:type="spellStart"/>
      <w:r w:rsidRPr="00600BAC">
        <w:rPr>
          <w:rFonts w:ascii="Times New Roman" w:hAnsi="Times New Roman" w:cs="Times New Roman"/>
          <w:color w:val="000000"/>
          <w:sz w:val="28"/>
          <w:szCs w:val="28"/>
        </w:rPr>
        <w:t>Бракеражная</w:t>
      </w:r>
      <w:proofErr w:type="spellEnd"/>
      <w:r w:rsidRPr="00600BAC">
        <w:rPr>
          <w:rFonts w:ascii="Times New Roman" w:hAnsi="Times New Roman" w:cs="Times New Roman"/>
          <w:color w:val="000000"/>
          <w:sz w:val="28"/>
          <w:szCs w:val="28"/>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r w:rsidR="00C21A68">
        <w:rPr>
          <w:rFonts w:ascii="Times New Roman" w:hAnsi="Times New Roman" w:cs="Times New Roman"/>
          <w:color w:val="000000"/>
          <w:sz w:val="28"/>
          <w:szCs w:val="28"/>
        </w:rPr>
        <w:t>.</w:t>
      </w:r>
    </w:p>
    <w:p w:rsidR="00600BAC" w:rsidRPr="00600BAC" w:rsidRDefault="00600BAC" w:rsidP="00C21A68">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600BAC" w:rsidRPr="00600BAC" w:rsidRDefault="00600BAC" w:rsidP="00C21A68">
      <w:pPr>
        <w:shd w:val="clear" w:color="auto" w:fill="FFFFFF"/>
        <w:spacing w:line="240" w:lineRule="atLeast"/>
        <w:jc w:val="both"/>
        <w:rPr>
          <w:rFonts w:ascii="Times New Roman" w:hAnsi="Times New Roman" w:cs="Times New Roman"/>
          <w:color w:val="000000"/>
          <w:sz w:val="28"/>
          <w:szCs w:val="28"/>
        </w:rPr>
      </w:pPr>
      <w:r w:rsidRPr="00600BAC">
        <w:rPr>
          <w:rFonts w:ascii="Times New Roman" w:hAnsi="Times New Roman" w:cs="Times New Roman"/>
          <w:color w:val="000000"/>
          <w:sz w:val="28"/>
          <w:szCs w:val="28"/>
        </w:rPr>
        <w:lastRenderedPageBreak/>
        <w:t>5.13.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w:t>
      </w:r>
      <w:r w:rsidR="00C21A68">
        <w:rPr>
          <w:rFonts w:ascii="Times New Roman" w:hAnsi="Times New Roman" w:cs="Times New Roman"/>
          <w:color w:val="000000"/>
          <w:sz w:val="28"/>
          <w:szCs w:val="28"/>
        </w:rPr>
        <w:t>люда, так и 10 порций), линейку.</w:t>
      </w:r>
    </w:p>
    <w:p w:rsidR="00600BAC" w:rsidRPr="00C21A68" w:rsidRDefault="00600BAC" w:rsidP="00600BAC">
      <w:pPr>
        <w:pStyle w:val="a4"/>
        <w:spacing w:before="0" w:beforeAutospacing="0" w:after="0" w:afterAutospacing="0" w:line="240" w:lineRule="atLeast"/>
        <w:jc w:val="center"/>
        <w:rPr>
          <w:b/>
          <w:sz w:val="28"/>
          <w:szCs w:val="28"/>
        </w:rPr>
      </w:pPr>
      <w:r w:rsidRPr="00C21A68">
        <w:rPr>
          <w:b/>
          <w:color w:val="000000"/>
          <w:sz w:val="28"/>
          <w:szCs w:val="28"/>
        </w:rPr>
        <w:t>6</w:t>
      </w:r>
      <w:r w:rsidRPr="00C21A68">
        <w:rPr>
          <w:b/>
          <w:sz w:val="28"/>
          <w:szCs w:val="28"/>
        </w:rPr>
        <w:t xml:space="preserve">. </w:t>
      </w:r>
      <w:r w:rsidRPr="00C21A68">
        <w:rPr>
          <w:b/>
        </w:rPr>
        <w:t xml:space="preserve"> </w:t>
      </w:r>
      <w:r w:rsidRPr="00C21A68">
        <w:rPr>
          <w:b/>
          <w:sz w:val="28"/>
          <w:szCs w:val="28"/>
        </w:rPr>
        <w:t>Заключительные положения.</w:t>
      </w:r>
    </w:p>
    <w:p w:rsidR="00600BAC" w:rsidRPr="00600BAC" w:rsidRDefault="00600BAC" w:rsidP="00600BAC">
      <w:pPr>
        <w:pStyle w:val="a4"/>
        <w:spacing w:before="0" w:beforeAutospacing="0" w:after="0" w:afterAutospacing="0" w:line="240" w:lineRule="atLeast"/>
        <w:rPr>
          <w:sz w:val="28"/>
          <w:szCs w:val="28"/>
        </w:rPr>
      </w:pPr>
      <w:r w:rsidRPr="00600BAC">
        <w:rPr>
          <w:sz w:val="28"/>
          <w:szCs w:val="28"/>
        </w:rPr>
        <w:t xml:space="preserve">6.1. Члены </w:t>
      </w:r>
      <w:proofErr w:type="spellStart"/>
      <w:r w:rsidRPr="00600BAC">
        <w:rPr>
          <w:sz w:val="28"/>
          <w:szCs w:val="28"/>
        </w:rPr>
        <w:t>бракеражной</w:t>
      </w:r>
      <w:proofErr w:type="spellEnd"/>
      <w:r w:rsidRPr="00600BAC">
        <w:rPr>
          <w:sz w:val="28"/>
          <w:szCs w:val="28"/>
        </w:rPr>
        <w:t xml:space="preserve"> комиссии работают на добровольной основе.</w:t>
      </w:r>
    </w:p>
    <w:p w:rsidR="00600BAC" w:rsidRPr="00600BAC" w:rsidRDefault="00600BAC" w:rsidP="00600BAC">
      <w:pPr>
        <w:pStyle w:val="a4"/>
        <w:spacing w:before="0" w:beforeAutospacing="0" w:after="0" w:afterAutospacing="0" w:line="240" w:lineRule="atLeast"/>
        <w:jc w:val="both"/>
        <w:rPr>
          <w:sz w:val="28"/>
          <w:szCs w:val="28"/>
        </w:rPr>
      </w:pPr>
    </w:p>
    <w:p w:rsidR="00600BAC" w:rsidRPr="00600BAC" w:rsidRDefault="00600BAC" w:rsidP="00600BAC">
      <w:pPr>
        <w:pStyle w:val="a4"/>
        <w:spacing w:before="0" w:beforeAutospacing="0" w:after="0" w:afterAutospacing="0" w:line="240" w:lineRule="atLeast"/>
        <w:jc w:val="both"/>
        <w:rPr>
          <w:sz w:val="28"/>
          <w:szCs w:val="28"/>
        </w:rPr>
      </w:pPr>
      <w:r w:rsidRPr="00600BAC">
        <w:rPr>
          <w:sz w:val="28"/>
          <w:szCs w:val="28"/>
        </w:rPr>
        <w:t xml:space="preserve">6.2. Администрация МАДОУ «Детский сад №50»  при установлении надбавок к должностным окладам работников, либо при премировании,  вправе учитывать работу членов </w:t>
      </w:r>
      <w:proofErr w:type="spellStart"/>
      <w:r w:rsidRPr="00600BAC">
        <w:rPr>
          <w:sz w:val="28"/>
          <w:szCs w:val="28"/>
        </w:rPr>
        <w:t>бракеражной</w:t>
      </w:r>
      <w:proofErr w:type="spellEnd"/>
      <w:r w:rsidRPr="00600BAC">
        <w:rPr>
          <w:sz w:val="28"/>
          <w:szCs w:val="28"/>
        </w:rPr>
        <w:t xml:space="preserve"> комиссии.</w:t>
      </w:r>
    </w:p>
    <w:p w:rsidR="00600BAC" w:rsidRPr="00600BAC" w:rsidRDefault="00600BAC" w:rsidP="00600BAC">
      <w:pPr>
        <w:pStyle w:val="a4"/>
        <w:spacing w:before="0" w:beforeAutospacing="0" w:after="0" w:afterAutospacing="0" w:line="240" w:lineRule="atLeast"/>
        <w:jc w:val="both"/>
        <w:rPr>
          <w:sz w:val="28"/>
          <w:szCs w:val="28"/>
        </w:rPr>
      </w:pPr>
    </w:p>
    <w:p w:rsidR="00600BAC" w:rsidRPr="00600BAC" w:rsidRDefault="00600BAC" w:rsidP="00600BAC">
      <w:pPr>
        <w:pStyle w:val="a4"/>
        <w:spacing w:before="0" w:beforeAutospacing="0" w:after="0" w:afterAutospacing="0" w:line="240" w:lineRule="atLeast"/>
        <w:jc w:val="both"/>
        <w:rPr>
          <w:sz w:val="28"/>
          <w:szCs w:val="28"/>
        </w:rPr>
      </w:pPr>
      <w:r w:rsidRPr="00600BAC">
        <w:rPr>
          <w:sz w:val="28"/>
          <w:szCs w:val="28"/>
        </w:rPr>
        <w:t xml:space="preserve">6.3. Администрация  МАДОУ «Детский сад №50»  обязана содействовать деятельности </w:t>
      </w:r>
      <w:proofErr w:type="spellStart"/>
      <w:r w:rsidRPr="00600BAC">
        <w:rPr>
          <w:sz w:val="28"/>
          <w:szCs w:val="28"/>
        </w:rPr>
        <w:t>бракеражной</w:t>
      </w:r>
      <w:proofErr w:type="spellEnd"/>
      <w:r w:rsidRPr="00600BAC">
        <w:rPr>
          <w:sz w:val="28"/>
          <w:szCs w:val="28"/>
        </w:rPr>
        <w:t xml:space="preserve"> комиссии и принимать меры к устранению нарушений и замечаний, выявленных ее членами.</w:t>
      </w:r>
    </w:p>
    <w:p w:rsidR="00600BAC" w:rsidRPr="00600BAC" w:rsidRDefault="00600BAC" w:rsidP="00600BAC">
      <w:pPr>
        <w:shd w:val="clear" w:color="auto" w:fill="FFFFFF"/>
        <w:spacing w:line="240" w:lineRule="atLeast"/>
        <w:jc w:val="both"/>
        <w:rPr>
          <w:rFonts w:ascii="Times New Roman" w:hAnsi="Times New Roman" w:cs="Times New Roman"/>
          <w:sz w:val="28"/>
          <w:szCs w:val="28"/>
        </w:rPr>
      </w:pPr>
    </w:p>
    <w:p w:rsidR="00600BAC" w:rsidRPr="00600BAC" w:rsidRDefault="00600BAC" w:rsidP="00600BAC">
      <w:pPr>
        <w:shd w:val="clear" w:color="auto" w:fill="FFFFFF"/>
        <w:spacing w:line="240" w:lineRule="atLeast"/>
        <w:jc w:val="both"/>
        <w:rPr>
          <w:rFonts w:ascii="Times New Roman" w:hAnsi="Times New Roman" w:cs="Times New Roman"/>
          <w:b/>
          <w:sz w:val="28"/>
          <w:szCs w:val="28"/>
        </w:rPr>
      </w:pPr>
      <w:r w:rsidRPr="00600BAC">
        <w:rPr>
          <w:rFonts w:ascii="Times New Roman" w:hAnsi="Times New Roman" w:cs="Times New Roman"/>
          <w:sz w:val="28"/>
          <w:szCs w:val="28"/>
        </w:rPr>
        <w:t xml:space="preserve">6.4. За виновное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завхоз </w:t>
      </w:r>
      <w:proofErr w:type="gramStart"/>
      <w:r w:rsidRPr="00600BAC">
        <w:rPr>
          <w:rFonts w:ascii="Times New Roman" w:hAnsi="Times New Roman" w:cs="Times New Roman"/>
          <w:sz w:val="28"/>
          <w:szCs w:val="28"/>
        </w:rPr>
        <w:t xml:space="preserve">( </w:t>
      </w:r>
      <w:proofErr w:type="gramEnd"/>
      <w:r w:rsidRPr="00600BAC">
        <w:rPr>
          <w:rFonts w:ascii="Times New Roman" w:hAnsi="Times New Roman" w:cs="Times New Roman"/>
          <w:sz w:val="28"/>
          <w:szCs w:val="28"/>
        </w:rPr>
        <w:t>кладовщик ) несет материальную ответственность (за продукты и все имущество кладовой) в порядке и пределах, установленных трудовым или граждански законодательством Российской Федерации</w:t>
      </w:r>
      <w:r w:rsidRPr="00600BAC">
        <w:rPr>
          <w:rFonts w:ascii="Times New Roman" w:hAnsi="Times New Roman" w:cs="Times New Roman"/>
          <w:b/>
          <w:sz w:val="28"/>
          <w:szCs w:val="28"/>
        </w:rPr>
        <w:t>.</w:t>
      </w:r>
    </w:p>
    <w:p w:rsidR="00600BAC" w:rsidRPr="00600BAC" w:rsidRDefault="00600BAC" w:rsidP="00600BAC">
      <w:pPr>
        <w:shd w:val="clear" w:color="auto" w:fill="FFFFFF"/>
        <w:spacing w:line="240" w:lineRule="atLeast"/>
        <w:ind w:firstLine="539"/>
        <w:jc w:val="both"/>
        <w:rPr>
          <w:rFonts w:ascii="Times New Roman" w:hAnsi="Times New Roman" w:cs="Times New Roman"/>
          <w:b/>
          <w:sz w:val="28"/>
          <w:szCs w:val="28"/>
        </w:rPr>
      </w:pPr>
    </w:p>
    <w:p w:rsidR="00600BAC" w:rsidRPr="00600BAC" w:rsidRDefault="00600BAC" w:rsidP="00600BAC">
      <w:pPr>
        <w:rPr>
          <w:rFonts w:ascii="Times New Roman" w:hAnsi="Times New Roman" w:cs="Times New Roman"/>
        </w:rPr>
      </w:pPr>
    </w:p>
    <w:p w:rsidR="00600BAC" w:rsidRDefault="00600BAC" w:rsidP="00600BAC">
      <w:pPr>
        <w:rPr>
          <w:rFonts w:ascii="Times New Roman" w:hAnsi="Times New Roman" w:cs="Times New Roman"/>
        </w:rPr>
      </w:pPr>
    </w:p>
    <w:p w:rsidR="00FD251A" w:rsidRDefault="00FD251A" w:rsidP="00600BAC">
      <w:pPr>
        <w:rPr>
          <w:rFonts w:ascii="Times New Roman" w:hAnsi="Times New Roman" w:cs="Times New Roman"/>
        </w:rPr>
      </w:pPr>
    </w:p>
    <w:p w:rsidR="00FD251A" w:rsidRDefault="00FD251A" w:rsidP="00600BAC">
      <w:pPr>
        <w:rPr>
          <w:rFonts w:ascii="Times New Roman" w:hAnsi="Times New Roman" w:cs="Times New Roman"/>
        </w:rPr>
      </w:pPr>
    </w:p>
    <w:p w:rsidR="00FD251A" w:rsidRDefault="00FD251A" w:rsidP="00600BAC">
      <w:pPr>
        <w:rPr>
          <w:rFonts w:ascii="Times New Roman" w:hAnsi="Times New Roman" w:cs="Times New Roman"/>
        </w:rPr>
      </w:pPr>
    </w:p>
    <w:p w:rsidR="00FD251A" w:rsidRDefault="00FD251A" w:rsidP="00600BAC">
      <w:pPr>
        <w:rPr>
          <w:rFonts w:ascii="Times New Roman" w:hAnsi="Times New Roman" w:cs="Times New Roman"/>
        </w:rPr>
      </w:pPr>
    </w:p>
    <w:p w:rsidR="00FD251A" w:rsidRDefault="00FD251A" w:rsidP="00600BAC">
      <w:pPr>
        <w:rPr>
          <w:rFonts w:ascii="Times New Roman" w:hAnsi="Times New Roman" w:cs="Times New Roman"/>
        </w:rPr>
      </w:pPr>
    </w:p>
    <w:p w:rsidR="00FD251A" w:rsidRDefault="00FD251A" w:rsidP="00600BAC">
      <w:pPr>
        <w:rPr>
          <w:rFonts w:ascii="Times New Roman" w:hAnsi="Times New Roman" w:cs="Times New Roman"/>
        </w:rPr>
      </w:pPr>
    </w:p>
    <w:p w:rsidR="00FD251A" w:rsidRDefault="00FD251A" w:rsidP="00600BAC">
      <w:pPr>
        <w:rPr>
          <w:rFonts w:ascii="Times New Roman" w:hAnsi="Times New Roman" w:cs="Times New Roman"/>
        </w:rPr>
      </w:pPr>
    </w:p>
    <w:p w:rsidR="00FD251A" w:rsidRDefault="00FD251A" w:rsidP="00600BAC">
      <w:pPr>
        <w:rPr>
          <w:rFonts w:ascii="Times New Roman" w:hAnsi="Times New Roman" w:cs="Times New Roman"/>
        </w:rPr>
      </w:pPr>
    </w:p>
    <w:p w:rsidR="00FD251A" w:rsidRDefault="00FD251A" w:rsidP="00600BAC">
      <w:pPr>
        <w:rPr>
          <w:rFonts w:ascii="Times New Roman" w:hAnsi="Times New Roman" w:cs="Times New Roman"/>
        </w:rPr>
      </w:pPr>
    </w:p>
    <w:p w:rsidR="00FD251A" w:rsidRDefault="00FD251A" w:rsidP="00600BAC">
      <w:pPr>
        <w:rPr>
          <w:rFonts w:ascii="Times New Roman" w:hAnsi="Times New Roman" w:cs="Times New Roman"/>
        </w:rPr>
      </w:pPr>
    </w:p>
    <w:p w:rsidR="00FD251A" w:rsidRPr="00600BAC" w:rsidRDefault="00FD251A" w:rsidP="00600BAC">
      <w:pPr>
        <w:rPr>
          <w:rFonts w:ascii="Times New Roman" w:hAnsi="Times New Roman" w:cs="Times New Roman"/>
        </w:rPr>
      </w:pPr>
    </w:p>
    <w:p w:rsidR="00600BAC" w:rsidRPr="00600BAC" w:rsidRDefault="00600BAC" w:rsidP="00600BAC">
      <w:pPr>
        <w:rPr>
          <w:rFonts w:ascii="Times New Roman" w:hAnsi="Times New Roman" w:cs="Times New Roman"/>
        </w:rPr>
      </w:pPr>
    </w:p>
    <w:p w:rsidR="00600BAC" w:rsidRPr="00600BAC" w:rsidRDefault="00600BAC" w:rsidP="00600BAC">
      <w:pPr>
        <w:rPr>
          <w:rFonts w:ascii="Times New Roman" w:hAnsi="Times New Roman" w:cs="Times New Roman"/>
        </w:rPr>
      </w:pPr>
    </w:p>
    <w:p w:rsidR="00600BAC" w:rsidRPr="00600BAC" w:rsidRDefault="00600BAC" w:rsidP="00600BAC">
      <w:pPr>
        <w:rPr>
          <w:rFonts w:ascii="Times New Roman" w:hAnsi="Times New Roman" w:cs="Times New Roman"/>
        </w:rPr>
      </w:pPr>
    </w:p>
    <w:p w:rsidR="00600BAC" w:rsidRPr="00600BAC" w:rsidRDefault="00600BAC" w:rsidP="00600BAC">
      <w:pPr>
        <w:jc w:val="right"/>
        <w:rPr>
          <w:rFonts w:ascii="Times New Roman" w:hAnsi="Times New Roman" w:cs="Times New Roman"/>
        </w:rPr>
      </w:pPr>
      <w:r w:rsidRPr="00600BAC">
        <w:rPr>
          <w:rFonts w:ascii="Times New Roman" w:hAnsi="Times New Roman" w:cs="Times New Roman"/>
        </w:rPr>
        <w:t>Приложение № 1</w:t>
      </w:r>
    </w:p>
    <w:p w:rsidR="00600BAC" w:rsidRPr="00600BAC" w:rsidRDefault="00600BAC" w:rsidP="00C21A68">
      <w:pPr>
        <w:rPr>
          <w:rFonts w:ascii="Times New Roman" w:hAnsi="Times New Roman" w:cs="Times New Roman"/>
        </w:rPr>
      </w:pPr>
    </w:p>
    <w:p w:rsidR="00600BAC" w:rsidRPr="00C21A68" w:rsidRDefault="00600BAC" w:rsidP="00C21A68">
      <w:pPr>
        <w:jc w:val="center"/>
        <w:rPr>
          <w:rFonts w:ascii="Times New Roman" w:hAnsi="Times New Roman" w:cs="Times New Roman"/>
          <w:b/>
        </w:rPr>
      </w:pPr>
      <w:r w:rsidRPr="00600BAC">
        <w:rPr>
          <w:rFonts w:ascii="Times New Roman" w:hAnsi="Times New Roman" w:cs="Times New Roman"/>
          <w:b/>
          <w:sz w:val="28"/>
          <w:szCs w:val="28"/>
        </w:rPr>
        <w:t xml:space="preserve">План </w:t>
      </w:r>
      <w:r w:rsidRPr="00600BAC">
        <w:rPr>
          <w:rFonts w:ascii="Times New Roman" w:hAnsi="Times New Roman" w:cs="Times New Roman"/>
          <w:b/>
          <w:sz w:val="28"/>
          <w:szCs w:val="28"/>
        </w:rPr>
        <w:br/>
        <w:t xml:space="preserve">работы </w:t>
      </w:r>
      <w:proofErr w:type="spellStart"/>
      <w:r w:rsidRPr="00600BAC">
        <w:rPr>
          <w:rFonts w:ascii="Times New Roman" w:hAnsi="Times New Roman" w:cs="Times New Roman"/>
          <w:b/>
          <w:sz w:val="28"/>
          <w:szCs w:val="28"/>
        </w:rPr>
        <w:t>бракеражной</w:t>
      </w:r>
      <w:proofErr w:type="spellEnd"/>
      <w:r w:rsidRPr="00600BAC">
        <w:rPr>
          <w:rFonts w:ascii="Times New Roman" w:hAnsi="Times New Roman" w:cs="Times New Roman"/>
          <w:b/>
          <w:sz w:val="28"/>
          <w:szCs w:val="28"/>
        </w:rPr>
        <w:t xml:space="preserve"> комиссии </w:t>
      </w:r>
      <w:r w:rsidRPr="00600BAC">
        <w:rPr>
          <w:rFonts w:ascii="Times New Roman" w:hAnsi="Times New Roman" w:cs="Times New Roman"/>
          <w:b/>
          <w:sz w:val="28"/>
          <w:szCs w:val="28"/>
        </w:rPr>
        <w:br/>
        <w:t xml:space="preserve"> МАДОУ «Детский сад  № 50» на учебный год</w:t>
      </w:r>
      <w:r w:rsidRPr="00600BAC">
        <w:rPr>
          <w:rFonts w:ascii="Times New Roman" w:hAnsi="Times New Roman" w:cs="Times New Roman"/>
          <w:b/>
        </w:rPr>
        <w:t xml:space="preserve"> </w:t>
      </w:r>
    </w:p>
    <w:p w:rsidR="00600BAC" w:rsidRPr="00600BAC" w:rsidRDefault="00600BAC" w:rsidP="00600BAC">
      <w:pPr>
        <w:jc w:val="right"/>
        <w:rPr>
          <w:rFonts w:ascii="Times New Roman" w:hAnsi="Times New Roman" w:cs="Times New Roman"/>
        </w:rPr>
      </w:pPr>
      <w:r w:rsidRPr="00600BAC">
        <w:rPr>
          <w:rFonts w:ascii="Times New Roman" w:hAnsi="Times New Roman" w:cs="Times New Roman"/>
        </w:rPr>
        <w:t>Таблица 1</w:t>
      </w: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2428"/>
        <w:gridCol w:w="2428"/>
      </w:tblGrid>
      <w:tr w:rsidR="00600BAC" w:rsidRPr="00600BAC" w:rsidTr="00971A80">
        <w:trPr>
          <w:trHeight w:val="134"/>
        </w:trPr>
        <w:tc>
          <w:tcPr>
            <w:tcW w:w="675" w:type="dxa"/>
            <w:tcBorders>
              <w:bottom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w:t>
            </w:r>
            <w:r w:rsidRPr="00600BAC">
              <w:rPr>
                <w:rFonts w:ascii="Times New Roman" w:hAnsi="Times New Roman" w:cs="Times New Roman"/>
              </w:rPr>
              <w:br/>
            </w:r>
            <w:proofErr w:type="spellStart"/>
            <w:proofErr w:type="gramStart"/>
            <w:r w:rsidRPr="00600BAC">
              <w:rPr>
                <w:rFonts w:ascii="Times New Roman" w:hAnsi="Times New Roman" w:cs="Times New Roman"/>
              </w:rPr>
              <w:t>п</w:t>
            </w:r>
            <w:proofErr w:type="spellEnd"/>
            <w:proofErr w:type="gramEnd"/>
            <w:r w:rsidRPr="00600BAC">
              <w:rPr>
                <w:rFonts w:ascii="Times New Roman" w:hAnsi="Times New Roman" w:cs="Times New Roman"/>
              </w:rPr>
              <w:t>/</w:t>
            </w:r>
            <w:proofErr w:type="spellStart"/>
            <w:r w:rsidRPr="00600BAC">
              <w:rPr>
                <w:rFonts w:ascii="Times New Roman" w:hAnsi="Times New Roman" w:cs="Times New Roman"/>
              </w:rPr>
              <w:t>п</w:t>
            </w:r>
            <w:proofErr w:type="spellEnd"/>
          </w:p>
        </w:tc>
        <w:tc>
          <w:tcPr>
            <w:tcW w:w="4395" w:type="dxa"/>
            <w:tcBorders>
              <w:bottom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Мероприятия</w:t>
            </w:r>
          </w:p>
        </w:tc>
        <w:tc>
          <w:tcPr>
            <w:tcW w:w="2428" w:type="dxa"/>
            <w:tcBorders>
              <w:bottom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 xml:space="preserve">Срок </w:t>
            </w:r>
          </w:p>
        </w:tc>
        <w:tc>
          <w:tcPr>
            <w:tcW w:w="2428" w:type="dxa"/>
            <w:tcBorders>
              <w:bottom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 xml:space="preserve">Ответственный </w:t>
            </w:r>
          </w:p>
        </w:tc>
      </w:tr>
      <w:tr w:rsidR="00600BAC" w:rsidRPr="00600BAC" w:rsidTr="00971A80">
        <w:trPr>
          <w:trHeight w:val="184"/>
        </w:trPr>
        <w:tc>
          <w:tcPr>
            <w:tcW w:w="675" w:type="dxa"/>
            <w:tcBorders>
              <w:top w:val="single" w:sz="4" w:space="0" w:color="auto"/>
              <w:bottom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1</w:t>
            </w:r>
          </w:p>
        </w:tc>
        <w:tc>
          <w:tcPr>
            <w:tcW w:w="4395" w:type="dxa"/>
            <w:tcBorders>
              <w:top w:val="single" w:sz="4" w:space="0" w:color="auto"/>
              <w:bottom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 xml:space="preserve">Проведение организационных совещаний </w:t>
            </w:r>
          </w:p>
        </w:tc>
        <w:tc>
          <w:tcPr>
            <w:tcW w:w="2428" w:type="dxa"/>
            <w:tcBorders>
              <w:top w:val="single" w:sz="4" w:space="0" w:color="auto"/>
              <w:bottom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3 раза в год</w:t>
            </w:r>
          </w:p>
        </w:tc>
        <w:tc>
          <w:tcPr>
            <w:tcW w:w="2428" w:type="dxa"/>
            <w:tcBorders>
              <w:top w:val="single" w:sz="4" w:space="0" w:color="auto"/>
              <w:bottom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Председатель комиссии</w:t>
            </w:r>
          </w:p>
        </w:tc>
      </w:tr>
      <w:tr w:rsidR="00600BAC" w:rsidRPr="00600BAC" w:rsidTr="00971A80">
        <w:trPr>
          <w:trHeight w:val="121"/>
        </w:trPr>
        <w:tc>
          <w:tcPr>
            <w:tcW w:w="675" w:type="dxa"/>
            <w:tcBorders>
              <w:top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2</w:t>
            </w:r>
          </w:p>
        </w:tc>
        <w:tc>
          <w:tcPr>
            <w:tcW w:w="4395" w:type="dxa"/>
            <w:tcBorders>
              <w:top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Контроль санитарного состояния  транспорта при доставке продуктов</w:t>
            </w:r>
          </w:p>
        </w:tc>
        <w:tc>
          <w:tcPr>
            <w:tcW w:w="2428" w:type="dxa"/>
            <w:tcBorders>
              <w:top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1 раз в месяц</w:t>
            </w:r>
          </w:p>
        </w:tc>
        <w:tc>
          <w:tcPr>
            <w:tcW w:w="2428" w:type="dxa"/>
            <w:tcBorders>
              <w:top w:val="single" w:sz="4" w:space="0" w:color="auto"/>
            </w:tcBorders>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Члены комиссии</w:t>
            </w:r>
          </w:p>
        </w:tc>
      </w:tr>
      <w:tr w:rsidR="00600BAC" w:rsidRPr="00600BAC" w:rsidTr="00971A80">
        <w:tc>
          <w:tcPr>
            <w:tcW w:w="67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3</w:t>
            </w:r>
          </w:p>
        </w:tc>
        <w:tc>
          <w:tcPr>
            <w:tcW w:w="439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Отслеживание состояния меню в соответствии с нормами и калорийности блюд</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 xml:space="preserve"> Ежедневно</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Члены комиссии</w:t>
            </w:r>
          </w:p>
        </w:tc>
      </w:tr>
      <w:tr w:rsidR="00600BAC" w:rsidRPr="00600BAC" w:rsidTr="00971A80">
        <w:tc>
          <w:tcPr>
            <w:tcW w:w="67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4</w:t>
            </w:r>
          </w:p>
        </w:tc>
        <w:tc>
          <w:tcPr>
            <w:tcW w:w="439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Контроль сроков реализации продуктов</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1 раз в месяц</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 xml:space="preserve">Члены комиссии в присутствии завхоза </w:t>
            </w:r>
          </w:p>
        </w:tc>
      </w:tr>
      <w:tr w:rsidR="00600BAC" w:rsidRPr="00600BAC" w:rsidTr="00971A80">
        <w:tc>
          <w:tcPr>
            <w:tcW w:w="67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5</w:t>
            </w:r>
          </w:p>
        </w:tc>
        <w:tc>
          <w:tcPr>
            <w:tcW w:w="439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 xml:space="preserve">Отслеживание технологии приготовления, закладки продуктов, выхода блюд </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 xml:space="preserve">1-2 раза в неделю </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Члены комиссии</w:t>
            </w:r>
          </w:p>
        </w:tc>
      </w:tr>
      <w:tr w:rsidR="00600BAC" w:rsidRPr="00600BAC" w:rsidTr="00971A80">
        <w:tc>
          <w:tcPr>
            <w:tcW w:w="67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6</w:t>
            </w:r>
          </w:p>
        </w:tc>
        <w:tc>
          <w:tcPr>
            <w:tcW w:w="439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Контроль санитарно-гигиенического состояния пищеблока</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Постоянно</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Председатель комиссии, медицинский работник</w:t>
            </w:r>
          </w:p>
        </w:tc>
      </w:tr>
      <w:tr w:rsidR="00600BAC" w:rsidRPr="00600BAC" w:rsidTr="00971A80">
        <w:tc>
          <w:tcPr>
            <w:tcW w:w="67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7</w:t>
            </w:r>
          </w:p>
        </w:tc>
        <w:tc>
          <w:tcPr>
            <w:tcW w:w="439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Разъяснительная работа с педагогами</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3 раза в год</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 xml:space="preserve">Председатель комиссии, медицинский работник </w:t>
            </w:r>
          </w:p>
        </w:tc>
      </w:tr>
      <w:tr w:rsidR="00600BAC" w:rsidRPr="00600BAC" w:rsidTr="00971A80">
        <w:tc>
          <w:tcPr>
            <w:tcW w:w="67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8</w:t>
            </w:r>
          </w:p>
        </w:tc>
        <w:tc>
          <w:tcPr>
            <w:tcW w:w="439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Работа с родителями (на общих родительских собраниях)</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2 раза в год</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Председатель комиссии</w:t>
            </w:r>
          </w:p>
        </w:tc>
      </w:tr>
      <w:tr w:rsidR="00600BAC" w:rsidRPr="00600BAC" w:rsidTr="00971A80">
        <w:tc>
          <w:tcPr>
            <w:tcW w:w="67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9</w:t>
            </w:r>
          </w:p>
        </w:tc>
        <w:tc>
          <w:tcPr>
            <w:tcW w:w="4395"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 xml:space="preserve">Отчёт о проделанной работе комиссии </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Декабрь, май</w:t>
            </w:r>
          </w:p>
        </w:tc>
        <w:tc>
          <w:tcPr>
            <w:tcW w:w="2428" w:type="dxa"/>
          </w:tcPr>
          <w:p w:rsidR="00600BAC" w:rsidRPr="00600BAC" w:rsidRDefault="00600BAC" w:rsidP="00971A80">
            <w:pPr>
              <w:jc w:val="center"/>
              <w:rPr>
                <w:rFonts w:ascii="Times New Roman" w:hAnsi="Times New Roman" w:cs="Times New Roman"/>
              </w:rPr>
            </w:pPr>
            <w:r w:rsidRPr="00600BAC">
              <w:rPr>
                <w:rFonts w:ascii="Times New Roman" w:hAnsi="Times New Roman" w:cs="Times New Roman"/>
              </w:rPr>
              <w:t>Председатель комиссии</w:t>
            </w:r>
          </w:p>
        </w:tc>
      </w:tr>
    </w:tbl>
    <w:p w:rsidR="00600BAC" w:rsidRDefault="00600BAC" w:rsidP="00600BAC">
      <w:pPr>
        <w:jc w:val="center"/>
        <w:rPr>
          <w:rFonts w:ascii="Times New Roman" w:hAnsi="Times New Roman" w:cs="Times New Roman"/>
        </w:rPr>
      </w:pPr>
    </w:p>
    <w:p w:rsidR="00C21A68" w:rsidRDefault="00C21A68" w:rsidP="00600BAC">
      <w:pPr>
        <w:jc w:val="center"/>
        <w:rPr>
          <w:rFonts w:ascii="Times New Roman" w:hAnsi="Times New Roman" w:cs="Times New Roman"/>
        </w:rPr>
      </w:pPr>
    </w:p>
    <w:p w:rsidR="00C21A68" w:rsidRDefault="00C21A68" w:rsidP="00600BAC">
      <w:pPr>
        <w:jc w:val="center"/>
        <w:rPr>
          <w:rFonts w:ascii="Times New Roman" w:hAnsi="Times New Roman" w:cs="Times New Roman"/>
        </w:rPr>
      </w:pPr>
    </w:p>
    <w:p w:rsidR="00C21A68" w:rsidRPr="00600BAC" w:rsidRDefault="00C21A68" w:rsidP="00600BAC">
      <w:pPr>
        <w:jc w:val="center"/>
        <w:rPr>
          <w:rFonts w:ascii="Times New Roman" w:hAnsi="Times New Roman" w:cs="Times New Roman"/>
        </w:rPr>
      </w:pPr>
    </w:p>
    <w:p w:rsidR="00600BAC" w:rsidRPr="00600BAC" w:rsidRDefault="00600BAC" w:rsidP="00600BAC">
      <w:pPr>
        <w:rPr>
          <w:rFonts w:ascii="Times New Roman" w:hAnsi="Times New Roman" w:cs="Times New Roman"/>
        </w:rPr>
      </w:pPr>
    </w:p>
    <w:p w:rsidR="00600BAC" w:rsidRPr="00600BAC" w:rsidRDefault="00600BAC" w:rsidP="00600BAC">
      <w:pPr>
        <w:rPr>
          <w:rFonts w:ascii="Times New Roman" w:hAnsi="Times New Roman" w:cs="Times New Roman"/>
        </w:rPr>
      </w:pPr>
    </w:p>
    <w:p w:rsidR="00600BAC" w:rsidRPr="00600BAC" w:rsidRDefault="00600BAC" w:rsidP="00C21A68">
      <w:pPr>
        <w:jc w:val="right"/>
        <w:rPr>
          <w:rFonts w:ascii="Times New Roman" w:hAnsi="Times New Roman" w:cs="Times New Roman"/>
        </w:rPr>
      </w:pPr>
      <w:r w:rsidRPr="00600BAC">
        <w:rPr>
          <w:rFonts w:ascii="Times New Roman" w:hAnsi="Times New Roman" w:cs="Times New Roman"/>
        </w:rPr>
        <w:lastRenderedPageBreak/>
        <w:t>Приложение № 2</w:t>
      </w:r>
    </w:p>
    <w:p w:rsidR="00600BAC" w:rsidRPr="00600BAC" w:rsidRDefault="00600BAC" w:rsidP="00600BAC">
      <w:pPr>
        <w:jc w:val="right"/>
        <w:rPr>
          <w:rFonts w:ascii="Times New Roman" w:hAnsi="Times New Roman" w:cs="Times New Roman"/>
        </w:rPr>
      </w:pPr>
      <w:r w:rsidRPr="00600BAC">
        <w:rPr>
          <w:rFonts w:ascii="Times New Roman" w:hAnsi="Times New Roman" w:cs="Times New Roman"/>
        </w:rPr>
        <w:t>Приложение № 8</w:t>
      </w:r>
      <w:r w:rsidRPr="00600BAC">
        <w:rPr>
          <w:rFonts w:ascii="Times New Roman" w:hAnsi="Times New Roman" w:cs="Times New Roman"/>
        </w:rPr>
        <w:br/>
        <w:t xml:space="preserve">к </w:t>
      </w:r>
      <w:proofErr w:type="spellStart"/>
      <w:r w:rsidRPr="00600BAC">
        <w:rPr>
          <w:rFonts w:ascii="Times New Roman" w:hAnsi="Times New Roman" w:cs="Times New Roman"/>
        </w:rPr>
        <w:t>СанПин</w:t>
      </w:r>
      <w:proofErr w:type="spellEnd"/>
      <w:r w:rsidRPr="00600BAC">
        <w:rPr>
          <w:rFonts w:ascii="Times New Roman" w:hAnsi="Times New Roman" w:cs="Times New Roman"/>
        </w:rPr>
        <w:t xml:space="preserve"> 2.4.1 3049-13</w:t>
      </w:r>
    </w:p>
    <w:p w:rsidR="00600BAC" w:rsidRPr="00600BAC" w:rsidRDefault="00600BAC" w:rsidP="00600BAC">
      <w:pPr>
        <w:jc w:val="right"/>
        <w:rPr>
          <w:rFonts w:ascii="Times New Roman" w:hAnsi="Times New Roman" w:cs="Times New Roman"/>
        </w:rPr>
      </w:pPr>
      <w:r w:rsidRPr="00600BAC">
        <w:rPr>
          <w:rFonts w:ascii="Times New Roman" w:hAnsi="Times New Roman" w:cs="Times New Roman"/>
        </w:rPr>
        <w:t xml:space="preserve">Таблица 2 </w:t>
      </w:r>
    </w:p>
    <w:p w:rsidR="00600BAC" w:rsidRPr="00600BAC" w:rsidRDefault="00600BAC" w:rsidP="00C21A68">
      <w:pPr>
        <w:jc w:val="right"/>
        <w:rPr>
          <w:rFonts w:ascii="Times New Roman" w:hAnsi="Times New Roman" w:cs="Times New Roman"/>
        </w:rPr>
      </w:pPr>
      <w:r w:rsidRPr="00600BAC">
        <w:rPr>
          <w:rFonts w:ascii="Times New Roman" w:hAnsi="Times New Roman" w:cs="Times New Roman"/>
        </w:rPr>
        <w:t>(образец)</w:t>
      </w:r>
    </w:p>
    <w:p w:rsidR="00600BAC" w:rsidRPr="00600BAC" w:rsidRDefault="00600BAC" w:rsidP="00600BAC">
      <w:pPr>
        <w:jc w:val="center"/>
        <w:rPr>
          <w:rFonts w:ascii="Times New Roman" w:hAnsi="Times New Roman" w:cs="Times New Roman"/>
          <w:b/>
        </w:rPr>
      </w:pPr>
      <w:r w:rsidRPr="00600BAC">
        <w:rPr>
          <w:rFonts w:ascii="Times New Roman" w:hAnsi="Times New Roman" w:cs="Times New Roman"/>
          <w:b/>
        </w:rPr>
        <w:t>Журнал бракеража готовой кулинарной продукции.</w:t>
      </w:r>
    </w:p>
    <w:p w:rsidR="00600BAC" w:rsidRPr="00600BAC" w:rsidRDefault="00600BAC" w:rsidP="00600BAC">
      <w:pPr>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34"/>
        <w:gridCol w:w="1089"/>
        <w:gridCol w:w="1437"/>
        <w:gridCol w:w="1830"/>
        <w:gridCol w:w="1280"/>
        <w:gridCol w:w="1309"/>
        <w:gridCol w:w="1292"/>
      </w:tblGrid>
      <w:tr w:rsidR="00600BAC" w:rsidRPr="00600BAC" w:rsidTr="00971A80">
        <w:tc>
          <w:tcPr>
            <w:tcW w:w="2293" w:type="dxa"/>
          </w:tcPr>
          <w:p w:rsidR="00600BAC" w:rsidRPr="00600BAC" w:rsidRDefault="00600BAC" w:rsidP="00971A80">
            <w:pPr>
              <w:jc w:val="center"/>
              <w:rPr>
                <w:rFonts w:ascii="Times New Roman" w:hAnsi="Times New Roman" w:cs="Times New Roman"/>
                <w:sz w:val="20"/>
                <w:szCs w:val="20"/>
              </w:rPr>
            </w:pPr>
            <w:r w:rsidRPr="00600BAC">
              <w:rPr>
                <w:rFonts w:ascii="Times New Roman" w:hAnsi="Times New Roman" w:cs="Times New Roman"/>
                <w:sz w:val="20"/>
                <w:szCs w:val="20"/>
              </w:rPr>
              <w:t>Дата и час изготовления блюда</w:t>
            </w:r>
          </w:p>
        </w:tc>
        <w:tc>
          <w:tcPr>
            <w:tcW w:w="2293" w:type="dxa"/>
          </w:tcPr>
          <w:p w:rsidR="00600BAC" w:rsidRPr="00600BAC" w:rsidRDefault="00600BAC" w:rsidP="00971A80">
            <w:pPr>
              <w:jc w:val="center"/>
              <w:rPr>
                <w:rFonts w:ascii="Times New Roman" w:hAnsi="Times New Roman" w:cs="Times New Roman"/>
                <w:sz w:val="20"/>
                <w:szCs w:val="20"/>
              </w:rPr>
            </w:pPr>
            <w:r w:rsidRPr="00600BAC">
              <w:rPr>
                <w:rFonts w:ascii="Times New Roman" w:hAnsi="Times New Roman" w:cs="Times New Roman"/>
                <w:sz w:val="20"/>
                <w:szCs w:val="20"/>
              </w:rPr>
              <w:t>Время снятия бракеража</w:t>
            </w:r>
          </w:p>
        </w:tc>
        <w:tc>
          <w:tcPr>
            <w:tcW w:w="2294" w:type="dxa"/>
          </w:tcPr>
          <w:p w:rsidR="00600BAC" w:rsidRPr="00600BAC" w:rsidRDefault="00600BAC" w:rsidP="00971A80">
            <w:pPr>
              <w:jc w:val="center"/>
              <w:rPr>
                <w:rFonts w:ascii="Times New Roman" w:hAnsi="Times New Roman" w:cs="Times New Roman"/>
                <w:sz w:val="20"/>
                <w:szCs w:val="20"/>
              </w:rPr>
            </w:pPr>
            <w:r w:rsidRPr="00600BAC">
              <w:rPr>
                <w:rFonts w:ascii="Times New Roman" w:hAnsi="Times New Roman" w:cs="Times New Roman"/>
                <w:sz w:val="20"/>
                <w:szCs w:val="20"/>
              </w:rPr>
              <w:t>Наименование блюда, кулинарного изделия</w:t>
            </w:r>
          </w:p>
        </w:tc>
        <w:tc>
          <w:tcPr>
            <w:tcW w:w="2294" w:type="dxa"/>
          </w:tcPr>
          <w:p w:rsidR="00600BAC" w:rsidRPr="00600BAC" w:rsidRDefault="00600BAC" w:rsidP="00971A80">
            <w:pPr>
              <w:rPr>
                <w:rFonts w:ascii="Times New Roman" w:hAnsi="Times New Roman" w:cs="Times New Roman"/>
                <w:sz w:val="20"/>
                <w:szCs w:val="20"/>
              </w:rPr>
            </w:pPr>
            <w:r w:rsidRPr="00600BAC">
              <w:rPr>
                <w:rFonts w:ascii="Times New Roman" w:hAnsi="Times New Roman" w:cs="Times New Roman"/>
                <w:sz w:val="20"/>
                <w:szCs w:val="20"/>
              </w:rPr>
              <w:t>Результаты органолептической оценки и степени готовности блюда, кулинарного изделия</w:t>
            </w:r>
          </w:p>
        </w:tc>
        <w:tc>
          <w:tcPr>
            <w:tcW w:w="2294" w:type="dxa"/>
          </w:tcPr>
          <w:p w:rsidR="00600BAC" w:rsidRPr="00600BAC" w:rsidRDefault="00600BAC" w:rsidP="00971A80">
            <w:pPr>
              <w:rPr>
                <w:rFonts w:ascii="Times New Roman" w:hAnsi="Times New Roman" w:cs="Times New Roman"/>
                <w:sz w:val="20"/>
                <w:szCs w:val="20"/>
              </w:rPr>
            </w:pPr>
            <w:r w:rsidRPr="00600BAC">
              <w:rPr>
                <w:rFonts w:ascii="Times New Roman" w:hAnsi="Times New Roman" w:cs="Times New Roman"/>
                <w:sz w:val="20"/>
                <w:szCs w:val="20"/>
              </w:rPr>
              <w:t xml:space="preserve">Разрешение к </w:t>
            </w:r>
            <w:proofErr w:type="spellStart"/>
            <w:proofErr w:type="gramStart"/>
            <w:r w:rsidRPr="00600BAC">
              <w:rPr>
                <w:rFonts w:ascii="Times New Roman" w:hAnsi="Times New Roman" w:cs="Times New Roman"/>
                <w:sz w:val="20"/>
                <w:szCs w:val="20"/>
              </w:rPr>
              <w:t>реализа-ции</w:t>
            </w:r>
            <w:proofErr w:type="spellEnd"/>
            <w:proofErr w:type="gramEnd"/>
            <w:r w:rsidRPr="00600BAC">
              <w:rPr>
                <w:rFonts w:ascii="Times New Roman" w:hAnsi="Times New Roman" w:cs="Times New Roman"/>
                <w:sz w:val="20"/>
                <w:szCs w:val="20"/>
              </w:rPr>
              <w:t xml:space="preserve">  блюда, кулинарного изделия</w:t>
            </w:r>
          </w:p>
        </w:tc>
        <w:tc>
          <w:tcPr>
            <w:tcW w:w="2294" w:type="dxa"/>
          </w:tcPr>
          <w:p w:rsidR="00600BAC" w:rsidRPr="00600BAC" w:rsidRDefault="00600BAC" w:rsidP="00971A80">
            <w:pPr>
              <w:jc w:val="center"/>
              <w:rPr>
                <w:rFonts w:ascii="Times New Roman" w:hAnsi="Times New Roman" w:cs="Times New Roman"/>
                <w:sz w:val="20"/>
                <w:szCs w:val="20"/>
              </w:rPr>
            </w:pPr>
            <w:r w:rsidRPr="00600BAC">
              <w:rPr>
                <w:rFonts w:ascii="Times New Roman" w:hAnsi="Times New Roman" w:cs="Times New Roman"/>
                <w:sz w:val="20"/>
                <w:szCs w:val="20"/>
              </w:rPr>
              <w:t xml:space="preserve">Подписи членов </w:t>
            </w:r>
            <w:proofErr w:type="spellStart"/>
            <w:r w:rsidRPr="00600BAC">
              <w:rPr>
                <w:rFonts w:ascii="Times New Roman" w:hAnsi="Times New Roman" w:cs="Times New Roman"/>
                <w:sz w:val="20"/>
                <w:szCs w:val="20"/>
              </w:rPr>
              <w:t>бракеражной</w:t>
            </w:r>
            <w:proofErr w:type="spellEnd"/>
            <w:r w:rsidRPr="00600BAC">
              <w:rPr>
                <w:rFonts w:ascii="Times New Roman" w:hAnsi="Times New Roman" w:cs="Times New Roman"/>
                <w:sz w:val="20"/>
                <w:szCs w:val="20"/>
              </w:rPr>
              <w:t xml:space="preserve"> комиссии</w:t>
            </w:r>
          </w:p>
        </w:tc>
        <w:tc>
          <w:tcPr>
            <w:tcW w:w="1826" w:type="dxa"/>
          </w:tcPr>
          <w:p w:rsidR="00600BAC" w:rsidRPr="00600BAC" w:rsidRDefault="00600BAC" w:rsidP="00971A80">
            <w:pPr>
              <w:rPr>
                <w:rFonts w:ascii="Times New Roman" w:hAnsi="Times New Roman" w:cs="Times New Roman"/>
                <w:sz w:val="20"/>
                <w:szCs w:val="20"/>
              </w:rPr>
            </w:pPr>
            <w:r w:rsidRPr="00600BAC">
              <w:rPr>
                <w:rFonts w:ascii="Times New Roman" w:hAnsi="Times New Roman" w:cs="Times New Roman"/>
                <w:sz w:val="20"/>
                <w:szCs w:val="20"/>
              </w:rPr>
              <w:t xml:space="preserve">Примечание                    </w:t>
            </w:r>
            <w:proofErr w:type="gramStart"/>
            <w:r w:rsidRPr="00600BAC">
              <w:rPr>
                <w:rFonts w:ascii="Times New Roman" w:hAnsi="Times New Roman" w:cs="Times New Roman"/>
                <w:sz w:val="20"/>
                <w:szCs w:val="20"/>
              </w:rPr>
              <w:t xml:space="preserve">( </w:t>
            </w:r>
            <w:proofErr w:type="gramEnd"/>
            <w:r w:rsidRPr="00600BAC">
              <w:rPr>
                <w:rFonts w:ascii="Times New Roman" w:hAnsi="Times New Roman" w:cs="Times New Roman"/>
                <w:sz w:val="20"/>
                <w:szCs w:val="20"/>
              </w:rPr>
              <w:t>указываются факты запрещения к реализации готовой продукции)</w:t>
            </w:r>
          </w:p>
        </w:tc>
      </w:tr>
      <w:tr w:rsidR="00600BAC" w:rsidRPr="00600BAC" w:rsidTr="00971A80">
        <w:tc>
          <w:tcPr>
            <w:tcW w:w="2293" w:type="dxa"/>
          </w:tcPr>
          <w:p w:rsidR="00600BAC" w:rsidRPr="00600BAC" w:rsidRDefault="00600BAC" w:rsidP="00971A80">
            <w:pPr>
              <w:jc w:val="center"/>
              <w:rPr>
                <w:rFonts w:ascii="Times New Roman" w:hAnsi="Times New Roman" w:cs="Times New Roman"/>
                <w:b/>
              </w:rPr>
            </w:pPr>
            <w:r w:rsidRPr="00600BAC">
              <w:rPr>
                <w:rFonts w:ascii="Times New Roman" w:hAnsi="Times New Roman" w:cs="Times New Roman"/>
                <w:b/>
              </w:rPr>
              <w:t>1</w:t>
            </w:r>
          </w:p>
        </w:tc>
        <w:tc>
          <w:tcPr>
            <w:tcW w:w="2293" w:type="dxa"/>
          </w:tcPr>
          <w:p w:rsidR="00600BAC" w:rsidRPr="00600BAC" w:rsidRDefault="00600BAC" w:rsidP="00971A80">
            <w:pPr>
              <w:jc w:val="center"/>
              <w:rPr>
                <w:rFonts w:ascii="Times New Roman" w:hAnsi="Times New Roman" w:cs="Times New Roman"/>
                <w:b/>
              </w:rPr>
            </w:pPr>
            <w:r w:rsidRPr="00600BAC">
              <w:rPr>
                <w:rFonts w:ascii="Times New Roman" w:hAnsi="Times New Roman" w:cs="Times New Roman"/>
                <w:b/>
              </w:rPr>
              <w:t>2</w:t>
            </w:r>
          </w:p>
        </w:tc>
        <w:tc>
          <w:tcPr>
            <w:tcW w:w="2294" w:type="dxa"/>
          </w:tcPr>
          <w:p w:rsidR="00600BAC" w:rsidRPr="00600BAC" w:rsidRDefault="00600BAC" w:rsidP="00971A80">
            <w:pPr>
              <w:jc w:val="center"/>
              <w:rPr>
                <w:rFonts w:ascii="Times New Roman" w:hAnsi="Times New Roman" w:cs="Times New Roman"/>
                <w:b/>
              </w:rPr>
            </w:pPr>
            <w:r w:rsidRPr="00600BAC">
              <w:rPr>
                <w:rFonts w:ascii="Times New Roman" w:hAnsi="Times New Roman" w:cs="Times New Roman"/>
                <w:b/>
              </w:rPr>
              <w:t>3</w:t>
            </w:r>
          </w:p>
        </w:tc>
        <w:tc>
          <w:tcPr>
            <w:tcW w:w="2294" w:type="dxa"/>
          </w:tcPr>
          <w:p w:rsidR="00600BAC" w:rsidRPr="00600BAC" w:rsidRDefault="00600BAC" w:rsidP="00971A80">
            <w:pPr>
              <w:jc w:val="center"/>
              <w:rPr>
                <w:rFonts w:ascii="Times New Roman" w:hAnsi="Times New Roman" w:cs="Times New Roman"/>
                <w:b/>
              </w:rPr>
            </w:pPr>
            <w:r w:rsidRPr="00600BAC">
              <w:rPr>
                <w:rFonts w:ascii="Times New Roman" w:hAnsi="Times New Roman" w:cs="Times New Roman"/>
                <w:b/>
              </w:rPr>
              <w:t>4</w:t>
            </w:r>
          </w:p>
        </w:tc>
        <w:tc>
          <w:tcPr>
            <w:tcW w:w="2294" w:type="dxa"/>
          </w:tcPr>
          <w:p w:rsidR="00600BAC" w:rsidRPr="00600BAC" w:rsidRDefault="00600BAC" w:rsidP="00971A80">
            <w:pPr>
              <w:jc w:val="center"/>
              <w:rPr>
                <w:rFonts w:ascii="Times New Roman" w:hAnsi="Times New Roman" w:cs="Times New Roman"/>
                <w:b/>
              </w:rPr>
            </w:pPr>
            <w:r w:rsidRPr="00600BAC">
              <w:rPr>
                <w:rFonts w:ascii="Times New Roman" w:hAnsi="Times New Roman" w:cs="Times New Roman"/>
                <w:b/>
              </w:rPr>
              <w:t>5</w:t>
            </w:r>
          </w:p>
        </w:tc>
        <w:tc>
          <w:tcPr>
            <w:tcW w:w="2294" w:type="dxa"/>
          </w:tcPr>
          <w:p w:rsidR="00600BAC" w:rsidRPr="00600BAC" w:rsidRDefault="00600BAC" w:rsidP="00971A80">
            <w:pPr>
              <w:jc w:val="center"/>
              <w:rPr>
                <w:rFonts w:ascii="Times New Roman" w:hAnsi="Times New Roman" w:cs="Times New Roman"/>
                <w:b/>
              </w:rPr>
            </w:pPr>
            <w:r w:rsidRPr="00600BAC">
              <w:rPr>
                <w:rFonts w:ascii="Times New Roman" w:hAnsi="Times New Roman" w:cs="Times New Roman"/>
                <w:b/>
              </w:rPr>
              <w:t>6</w:t>
            </w:r>
          </w:p>
        </w:tc>
        <w:tc>
          <w:tcPr>
            <w:tcW w:w="1826" w:type="dxa"/>
          </w:tcPr>
          <w:p w:rsidR="00600BAC" w:rsidRPr="00600BAC" w:rsidRDefault="00600BAC" w:rsidP="00971A80">
            <w:pPr>
              <w:jc w:val="center"/>
              <w:rPr>
                <w:rFonts w:ascii="Times New Roman" w:hAnsi="Times New Roman" w:cs="Times New Roman"/>
                <w:b/>
              </w:rPr>
            </w:pPr>
            <w:r w:rsidRPr="00600BAC">
              <w:rPr>
                <w:rFonts w:ascii="Times New Roman" w:hAnsi="Times New Roman" w:cs="Times New Roman"/>
                <w:b/>
              </w:rPr>
              <w:t>7</w:t>
            </w:r>
          </w:p>
        </w:tc>
      </w:tr>
    </w:tbl>
    <w:p w:rsidR="00600BAC" w:rsidRPr="00600BAC" w:rsidRDefault="00600BAC" w:rsidP="00600BAC">
      <w:pPr>
        <w:rPr>
          <w:rFonts w:ascii="Times New Roman" w:hAnsi="Times New Roman" w:cs="Times New Roman"/>
        </w:rPr>
      </w:pPr>
    </w:p>
    <w:p w:rsidR="00600BAC" w:rsidRPr="00600BAC" w:rsidRDefault="00C21A68" w:rsidP="00600BAC">
      <w:pPr>
        <w:jc w:val="right"/>
        <w:rPr>
          <w:rFonts w:ascii="Times New Roman" w:hAnsi="Times New Roman" w:cs="Times New Roman"/>
        </w:rPr>
      </w:pPr>
      <w:r>
        <w:rPr>
          <w:rFonts w:ascii="Times New Roman" w:hAnsi="Times New Roman" w:cs="Times New Roman"/>
        </w:rPr>
        <w:t>Приложение № 3</w:t>
      </w:r>
    </w:p>
    <w:p w:rsidR="00600BAC" w:rsidRPr="00600BAC" w:rsidRDefault="00600BAC" w:rsidP="00600BAC">
      <w:pPr>
        <w:jc w:val="right"/>
        <w:rPr>
          <w:rFonts w:ascii="Times New Roman" w:hAnsi="Times New Roman" w:cs="Times New Roman"/>
        </w:rPr>
      </w:pPr>
      <w:r w:rsidRPr="00600BAC">
        <w:rPr>
          <w:rFonts w:ascii="Times New Roman" w:hAnsi="Times New Roman" w:cs="Times New Roman"/>
        </w:rPr>
        <w:t>Приложение № 5</w:t>
      </w:r>
      <w:r w:rsidRPr="00600BAC">
        <w:rPr>
          <w:rFonts w:ascii="Times New Roman" w:hAnsi="Times New Roman" w:cs="Times New Roman"/>
        </w:rPr>
        <w:br/>
        <w:t xml:space="preserve">к </w:t>
      </w:r>
      <w:proofErr w:type="spellStart"/>
      <w:r w:rsidRPr="00600BAC">
        <w:rPr>
          <w:rFonts w:ascii="Times New Roman" w:hAnsi="Times New Roman" w:cs="Times New Roman"/>
        </w:rPr>
        <w:t>СанПин</w:t>
      </w:r>
      <w:proofErr w:type="spellEnd"/>
      <w:r w:rsidRPr="00600BAC">
        <w:rPr>
          <w:rFonts w:ascii="Times New Roman" w:hAnsi="Times New Roman" w:cs="Times New Roman"/>
        </w:rPr>
        <w:t xml:space="preserve"> 2.4.1 3049-13</w:t>
      </w:r>
    </w:p>
    <w:p w:rsidR="00600BAC" w:rsidRPr="00600BAC" w:rsidRDefault="00600BAC" w:rsidP="00C21A68">
      <w:pPr>
        <w:jc w:val="right"/>
        <w:rPr>
          <w:rFonts w:ascii="Times New Roman" w:hAnsi="Times New Roman" w:cs="Times New Roman"/>
        </w:rPr>
      </w:pPr>
      <w:r w:rsidRPr="00600BAC">
        <w:rPr>
          <w:rFonts w:ascii="Times New Roman" w:hAnsi="Times New Roman" w:cs="Times New Roman"/>
        </w:rPr>
        <w:t>Таблица 2</w:t>
      </w:r>
      <w:r w:rsidRPr="00600BAC">
        <w:rPr>
          <w:rFonts w:ascii="Times New Roman" w:hAnsi="Times New Roman" w:cs="Times New Roman"/>
        </w:rPr>
        <w:br/>
        <w:t xml:space="preserve">(образец) </w:t>
      </w:r>
    </w:p>
    <w:p w:rsidR="00600BAC" w:rsidRPr="00600BAC" w:rsidRDefault="00600BAC" w:rsidP="00600BAC">
      <w:pPr>
        <w:jc w:val="center"/>
        <w:rPr>
          <w:rFonts w:ascii="Times New Roman" w:hAnsi="Times New Roman" w:cs="Times New Roman"/>
          <w:b/>
        </w:rPr>
      </w:pPr>
      <w:r w:rsidRPr="00600BAC">
        <w:rPr>
          <w:rFonts w:ascii="Times New Roman" w:hAnsi="Times New Roman" w:cs="Times New Roman"/>
          <w:b/>
        </w:rPr>
        <w:t>Журнал бракеража пищевых продуктов и продовольственного сырья.</w:t>
      </w:r>
    </w:p>
    <w:tbl>
      <w:tblPr>
        <w:tblpPr w:leftFromText="180" w:rightFromText="180" w:vertAnchor="text" w:horzAnchor="page" w:tblpXSpec="center" w:tblpY="114"/>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2"/>
        <w:gridCol w:w="1276"/>
        <w:gridCol w:w="1276"/>
        <w:gridCol w:w="1418"/>
        <w:gridCol w:w="1843"/>
        <w:gridCol w:w="1134"/>
        <w:gridCol w:w="1276"/>
        <w:gridCol w:w="992"/>
        <w:gridCol w:w="1328"/>
      </w:tblGrid>
      <w:tr w:rsidR="00600BAC" w:rsidRPr="00600BAC" w:rsidTr="00971A80">
        <w:tc>
          <w:tcPr>
            <w:tcW w:w="1242" w:type="dxa"/>
          </w:tcPr>
          <w:p w:rsidR="00600BAC" w:rsidRPr="00600BAC" w:rsidRDefault="00600BAC" w:rsidP="00971A80">
            <w:pPr>
              <w:rPr>
                <w:rFonts w:ascii="Times New Roman" w:hAnsi="Times New Roman" w:cs="Times New Roman"/>
                <w:sz w:val="18"/>
                <w:szCs w:val="18"/>
              </w:rPr>
            </w:pPr>
            <w:r w:rsidRPr="00600BAC">
              <w:rPr>
                <w:rFonts w:ascii="Times New Roman" w:hAnsi="Times New Roman" w:cs="Times New Roman"/>
                <w:sz w:val="18"/>
                <w:szCs w:val="18"/>
              </w:rPr>
              <w:t xml:space="preserve">Дата и час поступления </w:t>
            </w:r>
            <w:proofErr w:type="spellStart"/>
            <w:r w:rsidRPr="00600BAC">
              <w:rPr>
                <w:rFonts w:ascii="Times New Roman" w:hAnsi="Times New Roman" w:cs="Times New Roman"/>
                <w:sz w:val="18"/>
                <w:szCs w:val="18"/>
              </w:rPr>
              <w:t>продовол-го</w:t>
            </w:r>
            <w:proofErr w:type="spellEnd"/>
            <w:r w:rsidRPr="00600BAC">
              <w:rPr>
                <w:rFonts w:ascii="Times New Roman" w:hAnsi="Times New Roman" w:cs="Times New Roman"/>
                <w:sz w:val="18"/>
                <w:szCs w:val="18"/>
              </w:rPr>
              <w:t xml:space="preserve"> сырья и пищевых продуктов</w:t>
            </w:r>
          </w:p>
        </w:tc>
        <w:tc>
          <w:tcPr>
            <w:tcW w:w="1276" w:type="dxa"/>
          </w:tcPr>
          <w:p w:rsidR="00600BAC" w:rsidRPr="00600BAC" w:rsidRDefault="00600BAC" w:rsidP="00971A80">
            <w:pPr>
              <w:rPr>
                <w:rFonts w:ascii="Times New Roman" w:hAnsi="Times New Roman" w:cs="Times New Roman"/>
                <w:sz w:val="18"/>
                <w:szCs w:val="18"/>
              </w:rPr>
            </w:pPr>
            <w:r w:rsidRPr="00600BAC">
              <w:rPr>
                <w:rFonts w:ascii="Times New Roman" w:hAnsi="Times New Roman" w:cs="Times New Roman"/>
                <w:sz w:val="18"/>
                <w:szCs w:val="18"/>
              </w:rPr>
              <w:t>Наименование пищевых продуктов</w:t>
            </w:r>
          </w:p>
        </w:tc>
        <w:tc>
          <w:tcPr>
            <w:tcW w:w="1276" w:type="dxa"/>
          </w:tcPr>
          <w:p w:rsidR="00600BAC" w:rsidRPr="00600BAC" w:rsidRDefault="00600BAC" w:rsidP="00971A80">
            <w:pPr>
              <w:rPr>
                <w:rFonts w:ascii="Times New Roman" w:hAnsi="Times New Roman" w:cs="Times New Roman"/>
                <w:sz w:val="18"/>
                <w:szCs w:val="18"/>
              </w:rPr>
            </w:pPr>
            <w:r w:rsidRPr="00600BAC">
              <w:rPr>
                <w:rFonts w:ascii="Times New Roman" w:hAnsi="Times New Roman" w:cs="Times New Roman"/>
                <w:sz w:val="18"/>
                <w:szCs w:val="18"/>
              </w:rPr>
              <w:t xml:space="preserve">Количество </w:t>
            </w:r>
            <w:proofErr w:type="spellStart"/>
            <w:proofErr w:type="gramStart"/>
            <w:r w:rsidRPr="00600BAC">
              <w:rPr>
                <w:rFonts w:ascii="Times New Roman" w:hAnsi="Times New Roman" w:cs="Times New Roman"/>
                <w:sz w:val="18"/>
                <w:szCs w:val="18"/>
              </w:rPr>
              <w:t>посту-пившего</w:t>
            </w:r>
            <w:proofErr w:type="spellEnd"/>
            <w:proofErr w:type="gramEnd"/>
            <w:r w:rsidRPr="00600BAC">
              <w:rPr>
                <w:rFonts w:ascii="Times New Roman" w:hAnsi="Times New Roman" w:cs="Times New Roman"/>
                <w:sz w:val="18"/>
                <w:szCs w:val="18"/>
              </w:rPr>
              <w:t xml:space="preserve"> </w:t>
            </w:r>
            <w:proofErr w:type="spellStart"/>
            <w:r w:rsidRPr="00600BAC">
              <w:rPr>
                <w:rFonts w:ascii="Times New Roman" w:hAnsi="Times New Roman" w:cs="Times New Roman"/>
                <w:sz w:val="18"/>
                <w:szCs w:val="18"/>
              </w:rPr>
              <w:t>продов-го</w:t>
            </w:r>
            <w:proofErr w:type="spellEnd"/>
            <w:r w:rsidRPr="00600BAC">
              <w:rPr>
                <w:rFonts w:ascii="Times New Roman" w:hAnsi="Times New Roman" w:cs="Times New Roman"/>
                <w:sz w:val="18"/>
                <w:szCs w:val="18"/>
              </w:rPr>
              <w:t xml:space="preserve"> сырья и пищевых продуктов</w:t>
            </w:r>
          </w:p>
          <w:p w:rsidR="00600BAC" w:rsidRPr="00600BAC" w:rsidRDefault="00600BAC" w:rsidP="00971A80">
            <w:pPr>
              <w:rPr>
                <w:rFonts w:ascii="Times New Roman" w:hAnsi="Times New Roman" w:cs="Times New Roman"/>
                <w:sz w:val="18"/>
                <w:szCs w:val="18"/>
              </w:rPr>
            </w:pPr>
            <w:r w:rsidRPr="00600BAC">
              <w:rPr>
                <w:rFonts w:ascii="Times New Roman" w:hAnsi="Times New Roman" w:cs="Times New Roman"/>
                <w:sz w:val="18"/>
                <w:szCs w:val="18"/>
              </w:rPr>
              <w:t xml:space="preserve">(в </w:t>
            </w:r>
            <w:proofErr w:type="gramStart"/>
            <w:r w:rsidRPr="00600BAC">
              <w:rPr>
                <w:rFonts w:ascii="Times New Roman" w:hAnsi="Times New Roman" w:cs="Times New Roman"/>
                <w:sz w:val="18"/>
                <w:szCs w:val="18"/>
              </w:rPr>
              <w:t>кг</w:t>
            </w:r>
            <w:proofErr w:type="gramEnd"/>
            <w:r w:rsidRPr="00600BAC">
              <w:rPr>
                <w:rFonts w:ascii="Times New Roman" w:hAnsi="Times New Roman" w:cs="Times New Roman"/>
                <w:sz w:val="18"/>
                <w:szCs w:val="18"/>
              </w:rPr>
              <w:t>, л, шт.)</w:t>
            </w:r>
          </w:p>
        </w:tc>
        <w:tc>
          <w:tcPr>
            <w:tcW w:w="1418" w:type="dxa"/>
          </w:tcPr>
          <w:p w:rsidR="00600BAC" w:rsidRPr="00600BAC" w:rsidRDefault="00600BAC" w:rsidP="00971A80">
            <w:pPr>
              <w:rPr>
                <w:rFonts w:ascii="Times New Roman" w:hAnsi="Times New Roman" w:cs="Times New Roman"/>
                <w:sz w:val="18"/>
                <w:szCs w:val="18"/>
              </w:rPr>
            </w:pPr>
            <w:r w:rsidRPr="00600BAC">
              <w:rPr>
                <w:rFonts w:ascii="Times New Roman" w:hAnsi="Times New Roman" w:cs="Times New Roman"/>
                <w:sz w:val="18"/>
                <w:szCs w:val="18"/>
              </w:rPr>
              <w:t>Номер документа, подтверждающего безопасность принятого пищевого продукта</w:t>
            </w:r>
          </w:p>
        </w:tc>
        <w:tc>
          <w:tcPr>
            <w:tcW w:w="1843" w:type="dxa"/>
          </w:tcPr>
          <w:p w:rsidR="00600BAC" w:rsidRPr="00600BAC" w:rsidRDefault="00600BAC" w:rsidP="00971A80">
            <w:pPr>
              <w:rPr>
                <w:rFonts w:ascii="Times New Roman" w:hAnsi="Times New Roman" w:cs="Times New Roman"/>
                <w:sz w:val="18"/>
                <w:szCs w:val="18"/>
              </w:rPr>
            </w:pPr>
            <w:r w:rsidRPr="00600BAC">
              <w:rPr>
                <w:rFonts w:ascii="Times New Roman" w:hAnsi="Times New Roman" w:cs="Times New Roman"/>
                <w:sz w:val="18"/>
                <w:szCs w:val="18"/>
              </w:rPr>
              <w:t xml:space="preserve">Результаты органолептической оценки поступившего </w:t>
            </w:r>
            <w:proofErr w:type="spellStart"/>
            <w:r w:rsidRPr="00600BAC">
              <w:rPr>
                <w:rFonts w:ascii="Times New Roman" w:hAnsi="Times New Roman" w:cs="Times New Roman"/>
                <w:sz w:val="18"/>
                <w:szCs w:val="18"/>
              </w:rPr>
              <w:t>продов-го</w:t>
            </w:r>
            <w:proofErr w:type="spellEnd"/>
            <w:r w:rsidRPr="00600BAC">
              <w:rPr>
                <w:rFonts w:ascii="Times New Roman" w:hAnsi="Times New Roman" w:cs="Times New Roman"/>
                <w:sz w:val="18"/>
                <w:szCs w:val="18"/>
              </w:rPr>
              <w:t xml:space="preserve"> сырья и пищевых продуктов</w:t>
            </w:r>
          </w:p>
        </w:tc>
        <w:tc>
          <w:tcPr>
            <w:tcW w:w="1134" w:type="dxa"/>
          </w:tcPr>
          <w:p w:rsidR="00600BAC" w:rsidRPr="00600BAC" w:rsidRDefault="00600BAC" w:rsidP="00971A80">
            <w:pPr>
              <w:rPr>
                <w:rFonts w:ascii="Times New Roman" w:hAnsi="Times New Roman" w:cs="Times New Roman"/>
                <w:sz w:val="18"/>
                <w:szCs w:val="18"/>
              </w:rPr>
            </w:pPr>
            <w:r w:rsidRPr="00600BAC">
              <w:rPr>
                <w:rFonts w:ascii="Times New Roman" w:hAnsi="Times New Roman" w:cs="Times New Roman"/>
                <w:sz w:val="18"/>
                <w:szCs w:val="18"/>
              </w:rPr>
              <w:t>Конечный срок реализации</w:t>
            </w:r>
          </w:p>
          <w:p w:rsidR="00600BAC" w:rsidRPr="00600BAC" w:rsidRDefault="00600BAC" w:rsidP="00971A80">
            <w:pPr>
              <w:rPr>
                <w:rFonts w:ascii="Times New Roman" w:hAnsi="Times New Roman" w:cs="Times New Roman"/>
                <w:sz w:val="18"/>
                <w:szCs w:val="18"/>
              </w:rPr>
            </w:pPr>
            <w:proofErr w:type="spellStart"/>
            <w:r w:rsidRPr="00600BAC">
              <w:rPr>
                <w:rFonts w:ascii="Times New Roman" w:hAnsi="Times New Roman" w:cs="Times New Roman"/>
                <w:sz w:val="18"/>
                <w:szCs w:val="18"/>
              </w:rPr>
              <w:t>продов-го</w:t>
            </w:r>
            <w:proofErr w:type="spellEnd"/>
            <w:r w:rsidRPr="00600BAC">
              <w:rPr>
                <w:rFonts w:ascii="Times New Roman" w:hAnsi="Times New Roman" w:cs="Times New Roman"/>
                <w:sz w:val="18"/>
                <w:szCs w:val="18"/>
              </w:rPr>
              <w:t xml:space="preserve"> сырья и пищевых продуктов</w:t>
            </w:r>
          </w:p>
        </w:tc>
        <w:tc>
          <w:tcPr>
            <w:tcW w:w="1276" w:type="dxa"/>
          </w:tcPr>
          <w:p w:rsidR="00600BAC" w:rsidRPr="00600BAC" w:rsidRDefault="00600BAC" w:rsidP="00971A80">
            <w:pPr>
              <w:rPr>
                <w:rFonts w:ascii="Times New Roman" w:hAnsi="Times New Roman" w:cs="Times New Roman"/>
                <w:sz w:val="18"/>
                <w:szCs w:val="18"/>
              </w:rPr>
            </w:pPr>
            <w:r w:rsidRPr="00600BAC">
              <w:rPr>
                <w:rFonts w:ascii="Times New Roman" w:hAnsi="Times New Roman" w:cs="Times New Roman"/>
                <w:sz w:val="18"/>
                <w:szCs w:val="18"/>
              </w:rPr>
              <w:t xml:space="preserve">Дата и час фактической реализации </w:t>
            </w:r>
          </w:p>
          <w:p w:rsidR="00600BAC" w:rsidRPr="00600BAC" w:rsidRDefault="00600BAC" w:rsidP="00971A80">
            <w:pPr>
              <w:rPr>
                <w:rFonts w:ascii="Times New Roman" w:hAnsi="Times New Roman" w:cs="Times New Roman"/>
                <w:sz w:val="18"/>
                <w:szCs w:val="18"/>
              </w:rPr>
            </w:pPr>
            <w:proofErr w:type="spellStart"/>
            <w:r w:rsidRPr="00600BAC">
              <w:rPr>
                <w:rFonts w:ascii="Times New Roman" w:hAnsi="Times New Roman" w:cs="Times New Roman"/>
                <w:sz w:val="18"/>
                <w:szCs w:val="18"/>
              </w:rPr>
              <w:t>Продов-го</w:t>
            </w:r>
            <w:proofErr w:type="spellEnd"/>
            <w:r w:rsidRPr="00600BAC">
              <w:rPr>
                <w:rFonts w:ascii="Times New Roman" w:hAnsi="Times New Roman" w:cs="Times New Roman"/>
                <w:sz w:val="18"/>
                <w:szCs w:val="18"/>
              </w:rPr>
              <w:t xml:space="preserve"> сырья и пищевых продуктов по дням</w:t>
            </w:r>
          </w:p>
        </w:tc>
        <w:tc>
          <w:tcPr>
            <w:tcW w:w="992" w:type="dxa"/>
          </w:tcPr>
          <w:p w:rsidR="00600BAC" w:rsidRPr="00600BAC" w:rsidRDefault="00600BAC" w:rsidP="00971A80">
            <w:pPr>
              <w:rPr>
                <w:rFonts w:ascii="Times New Roman" w:hAnsi="Times New Roman" w:cs="Times New Roman"/>
                <w:sz w:val="18"/>
                <w:szCs w:val="18"/>
              </w:rPr>
            </w:pPr>
            <w:r w:rsidRPr="00600BAC">
              <w:rPr>
                <w:rFonts w:ascii="Times New Roman" w:hAnsi="Times New Roman" w:cs="Times New Roman"/>
                <w:sz w:val="18"/>
                <w:szCs w:val="18"/>
              </w:rPr>
              <w:t>Подпись ответственного лица</w:t>
            </w:r>
          </w:p>
        </w:tc>
        <w:tc>
          <w:tcPr>
            <w:tcW w:w="1328" w:type="dxa"/>
          </w:tcPr>
          <w:p w:rsidR="00600BAC" w:rsidRPr="00600BAC" w:rsidRDefault="00600BAC" w:rsidP="00971A80">
            <w:pPr>
              <w:rPr>
                <w:rFonts w:ascii="Times New Roman" w:hAnsi="Times New Roman" w:cs="Times New Roman"/>
                <w:sz w:val="18"/>
                <w:szCs w:val="18"/>
              </w:rPr>
            </w:pPr>
            <w:r w:rsidRPr="00600BAC">
              <w:rPr>
                <w:rFonts w:ascii="Times New Roman" w:hAnsi="Times New Roman" w:cs="Times New Roman"/>
                <w:sz w:val="18"/>
                <w:szCs w:val="18"/>
              </w:rPr>
              <w:t>Примечание  (указываются факты списания, возврата продуктов)</w:t>
            </w:r>
          </w:p>
        </w:tc>
      </w:tr>
      <w:tr w:rsidR="00600BAC" w:rsidRPr="00600BAC" w:rsidTr="00971A80">
        <w:tc>
          <w:tcPr>
            <w:tcW w:w="1242" w:type="dxa"/>
          </w:tcPr>
          <w:p w:rsidR="00600BAC" w:rsidRPr="00600BAC" w:rsidRDefault="00600BAC" w:rsidP="00971A80">
            <w:pPr>
              <w:jc w:val="center"/>
              <w:rPr>
                <w:rFonts w:ascii="Times New Roman" w:hAnsi="Times New Roman" w:cs="Times New Roman"/>
                <w:sz w:val="18"/>
                <w:szCs w:val="18"/>
              </w:rPr>
            </w:pPr>
            <w:r w:rsidRPr="00600BAC">
              <w:rPr>
                <w:rFonts w:ascii="Times New Roman" w:hAnsi="Times New Roman" w:cs="Times New Roman"/>
                <w:sz w:val="18"/>
                <w:szCs w:val="18"/>
              </w:rPr>
              <w:t>1.</w:t>
            </w:r>
          </w:p>
        </w:tc>
        <w:tc>
          <w:tcPr>
            <w:tcW w:w="1276" w:type="dxa"/>
          </w:tcPr>
          <w:p w:rsidR="00600BAC" w:rsidRPr="00600BAC" w:rsidRDefault="00600BAC" w:rsidP="00971A80">
            <w:pPr>
              <w:jc w:val="center"/>
              <w:rPr>
                <w:rFonts w:ascii="Times New Roman" w:hAnsi="Times New Roman" w:cs="Times New Roman"/>
                <w:sz w:val="18"/>
                <w:szCs w:val="18"/>
              </w:rPr>
            </w:pPr>
            <w:r w:rsidRPr="00600BAC">
              <w:rPr>
                <w:rFonts w:ascii="Times New Roman" w:hAnsi="Times New Roman" w:cs="Times New Roman"/>
                <w:sz w:val="18"/>
                <w:szCs w:val="18"/>
              </w:rPr>
              <w:t>2.</w:t>
            </w:r>
          </w:p>
        </w:tc>
        <w:tc>
          <w:tcPr>
            <w:tcW w:w="1276" w:type="dxa"/>
          </w:tcPr>
          <w:p w:rsidR="00600BAC" w:rsidRPr="00600BAC" w:rsidRDefault="00600BAC" w:rsidP="00971A80">
            <w:pPr>
              <w:jc w:val="center"/>
              <w:rPr>
                <w:rFonts w:ascii="Times New Roman" w:hAnsi="Times New Roman" w:cs="Times New Roman"/>
                <w:sz w:val="18"/>
                <w:szCs w:val="18"/>
              </w:rPr>
            </w:pPr>
            <w:r w:rsidRPr="00600BAC">
              <w:rPr>
                <w:rFonts w:ascii="Times New Roman" w:hAnsi="Times New Roman" w:cs="Times New Roman"/>
                <w:sz w:val="18"/>
                <w:szCs w:val="18"/>
              </w:rPr>
              <w:t>3.</w:t>
            </w:r>
          </w:p>
        </w:tc>
        <w:tc>
          <w:tcPr>
            <w:tcW w:w="1418" w:type="dxa"/>
          </w:tcPr>
          <w:p w:rsidR="00600BAC" w:rsidRPr="00600BAC" w:rsidRDefault="00600BAC" w:rsidP="00971A80">
            <w:pPr>
              <w:jc w:val="center"/>
              <w:rPr>
                <w:rFonts w:ascii="Times New Roman" w:hAnsi="Times New Roman" w:cs="Times New Roman"/>
                <w:sz w:val="18"/>
                <w:szCs w:val="18"/>
              </w:rPr>
            </w:pPr>
            <w:r w:rsidRPr="00600BAC">
              <w:rPr>
                <w:rFonts w:ascii="Times New Roman" w:hAnsi="Times New Roman" w:cs="Times New Roman"/>
                <w:sz w:val="18"/>
                <w:szCs w:val="18"/>
              </w:rPr>
              <w:t>4.</w:t>
            </w:r>
          </w:p>
        </w:tc>
        <w:tc>
          <w:tcPr>
            <w:tcW w:w="1843" w:type="dxa"/>
          </w:tcPr>
          <w:p w:rsidR="00600BAC" w:rsidRPr="00600BAC" w:rsidRDefault="00600BAC" w:rsidP="00971A80">
            <w:pPr>
              <w:jc w:val="center"/>
              <w:rPr>
                <w:rFonts w:ascii="Times New Roman" w:hAnsi="Times New Roman" w:cs="Times New Roman"/>
                <w:sz w:val="18"/>
                <w:szCs w:val="18"/>
              </w:rPr>
            </w:pPr>
            <w:r w:rsidRPr="00600BAC">
              <w:rPr>
                <w:rFonts w:ascii="Times New Roman" w:hAnsi="Times New Roman" w:cs="Times New Roman"/>
                <w:sz w:val="18"/>
                <w:szCs w:val="18"/>
              </w:rPr>
              <w:t>5.</w:t>
            </w:r>
          </w:p>
        </w:tc>
        <w:tc>
          <w:tcPr>
            <w:tcW w:w="1134" w:type="dxa"/>
          </w:tcPr>
          <w:p w:rsidR="00600BAC" w:rsidRPr="00600BAC" w:rsidRDefault="00600BAC" w:rsidP="00971A80">
            <w:pPr>
              <w:jc w:val="center"/>
              <w:rPr>
                <w:rFonts w:ascii="Times New Roman" w:hAnsi="Times New Roman" w:cs="Times New Roman"/>
                <w:sz w:val="18"/>
                <w:szCs w:val="18"/>
              </w:rPr>
            </w:pPr>
            <w:r w:rsidRPr="00600BAC">
              <w:rPr>
                <w:rFonts w:ascii="Times New Roman" w:hAnsi="Times New Roman" w:cs="Times New Roman"/>
                <w:sz w:val="18"/>
                <w:szCs w:val="18"/>
              </w:rPr>
              <w:t>6.</w:t>
            </w:r>
          </w:p>
        </w:tc>
        <w:tc>
          <w:tcPr>
            <w:tcW w:w="1276" w:type="dxa"/>
          </w:tcPr>
          <w:p w:rsidR="00600BAC" w:rsidRPr="00600BAC" w:rsidRDefault="00600BAC" w:rsidP="00971A80">
            <w:pPr>
              <w:jc w:val="center"/>
              <w:rPr>
                <w:rFonts w:ascii="Times New Roman" w:hAnsi="Times New Roman" w:cs="Times New Roman"/>
                <w:sz w:val="18"/>
                <w:szCs w:val="18"/>
              </w:rPr>
            </w:pPr>
            <w:r w:rsidRPr="00600BAC">
              <w:rPr>
                <w:rFonts w:ascii="Times New Roman" w:hAnsi="Times New Roman" w:cs="Times New Roman"/>
                <w:sz w:val="18"/>
                <w:szCs w:val="18"/>
              </w:rPr>
              <w:t>7.</w:t>
            </w:r>
          </w:p>
        </w:tc>
        <w:tc>
          <w:tcPr>
            <w:tcW w:w="992" w:type="dxa"/>
          </w:tcPr>
          <w:p w:rsidR="00600BAC" w:rsidRPr="00600BAC" w:rsidRDefault="00600BAC" w:rsidP="00971A80">
            <w:pPr>
              <w:jc w:val="center"/>
              <w:rPr>
                <w:rFonts w:ascii="Times New Roman" w:hAnsi="Times New Roman" w:cs="Times New Roman"/>
                <w:sz w:val="18"/>
                <w:szCs w:val="18"/>
              </w:rPr>
            </w:pPr>
            <w:r w:rsidRPr="00600BAC">
              <w:rPr>
                <w:rFonts w:ascii="Times New Roman" w:hAnsi="Times New Roman" w:cs="Times New Roman"/>
                <w:sz w:val="18"/>
                <w:szCs w:val="18"/>
              </w:rPr>
              <w:t>8.</w:t>
            </w:r>
          </w:p>
        </w:tc>
        <w:tc>
          <w:tcPr>
            <w:tcW w:w="1328" w:type="dxa"/>
          </w:tcPr>
          <w:p w:rsidR="00600BAC" w:rsidRPr="00600BAC" w:rsidRDefault="00600BAC" w:rsidP="00971A80">
            <w:pPr>
              <w:jc w:val="center"/>
              <w:rPr>
                <w:rFonts w:ascii="Times New Roman" w:hAnsi="Times New Roman" w:cs="Times New Roman"/>
                <w:sz w:val="18"/>
                <w:szCs w:val="18"/>
              </w:rPr>
            </w:pPr>
            <w:r w:rsidRPr="00600BAC">
              <w:rPr>
                <w:rFonts w:ascii="Times New Roman" w:hAnsi="Times New Roman" w:cs="Times New Roman"/>
                <w:sz w:val="18"/>
                <w:szCs w:val="18"/>
              </w:rPr>
              <w:t>9.</w:t>
            </w:r>
          </w:p>
        </w:tc>
      </w:tr>
    </w:tbl>
    <w:p w:rsidR="00600BAC" w:rsidRDefault="00600BAC" w:rsidP="00600BAC"/>
    <w:p w:rsidR="00600BAC" w:rsidRDefault="00600BAC" w:rsidP="00600BAC"/>
    <w:p w:rsidR="00600BAC" w:rsidRDefault="00600BAC" w:rsidP="00600BAC"/>
    <w:p w:rsidR="00600BAC" w:rsidRPr="00396044" w:rsidRDefault="00600BAC" w:rsidP="00600BAC"/>
    <w:p w:rsidR="00FB5E7A" w:rsidRDefault="00FB5E7A" w:rsidP="00600BAC">
      <w:pPr>
        <w:tabs>
          <w:tab w:val="left" w:pos="0"/>
        </w:tabs>
        <w:ind w:firstLine="567"/>
        <w:jc w:val="center"/>
      </w:pPr>
    </w:p>
    <w:sectPr w:rsidR="00FB5E7A" w:rsidSect="00FD251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37A"/>
    <w:multiLevelType w:val="multilevel"/>
    <w:tmpl w:val="28F81BDA"/>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89554D"/>
    <w:multiLevelType w:val="hybridMultilevel"/>
    <w:tmpl w:val="E084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E7A"/>
    <w:rsid w:val="002B67CD"/>
    <w:rsid w:val="002D6A4D"/>
    <w:rsid w:val="005161E2"/>
    <w:rsid w:val="00600BAC"/>
    <w:rsid w:val="00904641"/>
    <w:rsid w:val="00A016C7"/>
    <w:rsid w:val="00C21A68"/>
    <w:rsid w:val="00D2541D"/>
    <w:rsid w:val="00E12A8F"/>
    <w:rsid w:val="00F47EE8"/>
    <w:rsid w:val="00FB5E7A"/>
    <w:rsid w:val="00FD2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E7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FB5E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B5E7A"/>
    <w:rPr>
      <w:b/>
      <w:bCs/>
    </w:rPr>
  </w:style>
  <w:style w:type="paragraph" w:customStyle="1" w:styleId="ConsPlusNormal">
    <w:name w:val="ConsPlusNormal"/>
    <w:rsid w:val="00FB5E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FB5E7A"/>
    <w:pPr>
      <w:spacing w:after="0" w:line="240" w:lineRule="auto"/>
    </w:pPr>
    <w:rPr>
      <w:rFonts w:ascii="Calibri" w:eastAsia="Calibri" w:hAnsi="Calibri" w:cs="Times New Roman"/>
    </w:rPr>
  </w:style>
  <w:style w:type="character" w:customStyle="1" w:styleId="apple-converted-space">
    <w:name w:val="apple-converted-space"/>
    <w:basedOn w:val="a0"/>
    <w:rsid w:val="00600BA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2021-12-07T08:19:00Z</cp:lastPrinted>
  <dcterms:created xsi:type="dcterms:W3CDTF">2021-12-07T06:57:00Z</dcterms:created>
  <dcterms:modified xsi:type="dcterms:W3CDTF">2021-12-07T10:26:00Z</dcterms:modified>
</cp:coreProperties>
</file>