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C3" w:rsidRPr="002F1432" w:rsidRDefault="00C819C3" w:rsidP="00C819C3">
      <w:pPr>
        <w:spacing w:after="0"/>
        <w:rPr>
          <w:b/>
          <w:caps w:val="0"/>
          <w:sz w:val="28"/>
          <w:szCs w:val="28"/>
        </w:rPr>
      </w:pPr>
      <w:r w:rsidRPr="002F1432">
        <w:rPr>
          <w:b/>
          <w:caps w:val="0"/>
          <w:sz w:val="28"/>
          <w:szCs w:val="28"/>
        </w:rPr>
        <w:t>Прокуратура Самарского района г. Самара разъясняет.</w:t>
      </w:r>
    </w:p>
    <w:p w:rsidR="00C819C3" w:rsidRPr="002F1432" w:rsidRDefault="00C819C3" w:rsidP="00C819C3">
      <w:pPr>
        <w:spacing w:after="0"/>
        <w:rPr>
          <w:b/>
          <w:caps w:val="0"/>
          <w:sz w:val="28"/>
          <w:szCs w:val="28"/>
        </w:rPr>
      </w:pPr>
      <w:r w:rsidRPr="002F1432">
        <w:rPr>
          <w:b/>
          <w:caps w:val="0"/>
          <w:sz w:val="28"/>
          <w:szCs w:val="28"/>
        </w:rPr>
        <w:t>«Вправе ли образовательные учреждения взимать с родителей денежные средства?»</w:t>
      </w:r>
    </w:p>
    <w:p w:rsidR="00C819C3" w:rsidRDefault="00C819C3" w:rsidP="00C819C3">
      <w:pPr>
        <w:spacing w:after="0"/>
        <w:jc w:val="both"/>
        <w:rPr>
          <w:caps w:val="0"/>
          <w:sz w:val="28"/>
          <w:szCs w:val="28"/>
        </w:rPr>
      </w:pPr>
    </w:p>
    <w:p w:rsidR="00C819C3" w:rsidRDefault="00C819C3" w:rsidP="00C819C3">
      <w:pPr>
        <w:spacing w:after="0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На Ваш вопрос отвечает помощник прокурора Самарского района г. Самары Долинина Ольга.</w:t>
      </w:r>
    </w:p>
    <w:p w:rsidR="00C819C3" w:rsidRDefault="00C819C3" w:rsidP="00C819C3">
      <w:pPr>
        <w:spacing w:after="0"/>
        <w:jc w:val="both"/>
        <w:rPr>
          <w:caps w:val="0"/>
          <w:sz w:val="28"/>
          <w:szCs w:val="28"/>
        </w:rPr>
      </w:pPr>
    </w:p>
    <w:p w:rsidR="00C819C3" w:rsidRDefault="00C819C3" w:rsidP="00C819C3">
      <w:pPr>
        <w:spacing w:after="0"/>
        <w:ind w:firstLine="708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«Взимание платы за приобретение учебников и учебных пособий, средств обучения, а также денежные средства на содержание и охрану зданий образовательных учреждений, материально-техническое обеспечение и оснащение образовательного процесса прямо противоречит законодательству Российской Федерации. </w:t>
      </w:r>
    </w:p>
    <w:p w:rsidR="00C819C3" w:rsidRDefault="00C819C3" w:rsidP="00C819C3">
      <w:pPr>
        <w:spacing w:after="0"/>
        <w:ind w:firstLine="708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В то же время, если Вы по собственному желанию хотите оказать добровольную помощь в виде денежных средств, Вы можете в любое время перечислить любую сумму на расчётный счет учреждения как с указанием цели, на которые могут быть потрачены денежные средства, так и без указания таковой».</w:t>
      </w:r>
    </w:p>
    <w:p w:rsidR="00FA2E94" w:rsidRDefault="00FA2E94">
      <w:bookmarkStart w:id="0" w:name="_GoBack"/>
      <w:bookmarkEnd w:id="0"/>
    </w:p>
    <w:sectPr w:rsidR="00FA2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8F"/>
    <w:rsid w:val="005A45AF"/>
    <w:rsid w:val="00605EB6"/>
    <w:rsid w:val="00C819C3"/>
    <w:rsid w:val="00F64A8F"/>
    <w:rsid w:val="00FA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C3"/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C3"/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user001006</dc:creator>
  <cp:keywords/>
  <dc:description/>
  <cp:lastModifiedBy>user001006</cp:lastModifiedBy>
  <cp:revision>2</cp:revision>
  <dcterms:created xsi:type="dcterms:W3CDTF">2017-05-10T11:38:00Z</dcterms:created>
  <dcterms:modified xsi:type="dcterms:W3CDTF">2017-05-10T11:38:00Z</dcterms:modified>
</cp:coreProperties>
</file>